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E95256">
        <w:t>1214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4018E4">
        <w:t>Instalação do bebedouro elétrico no pátio da Escola Municipal Ruth Garrido Roque, no Jardim Rochelle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4018E4" w:rsidRDefault="004018E4" w:rsidP="00BC7903">
      <w:pPr>
        <w:ind w:firstLine="1440"/>
        <w:jc w:val="both"/>
        <w:rPr>
          <w:rFonts w:ascii="Bookman Old Style" w:hAnsi="Bookman Old Style"/>
          <w:b/>
          <w:bCs/>
        </w:rPr>
      </w:pPr>
    </w:p>
    <w:p w:rsidR="004018E4" w:rsidRDefault="004018E4" w:rsidP="00BC7903">
      <w:pPr>
        <w:ind w:firstLine="1440"/>
        <w:jc w:val="both"/>
        <w:rPr>
          <w:rFonts w:ascii="Bookman Old Style" w:hAnsi="Bookman Old Style"/>
          <w:b/>
          <w:bCs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 w:rsidR="00DC2BE6">
        <w:rPr>
          <w:rFonts w:ascii="Bookman Old Style" w:hAnsi="Bookman Old Style"/>
        </w:rPr>
        <w:t xml:space="preserve">proceda a </w:t>
      </w:r>
      <w:r w:rsidR="004018E4">
        <w:rPr>
          <w:rFonts w:ascii="Bookman Old Style" w:hAnsi="Bookman Old Style"/>
        </w:rPr>
        <w:t>instalação do bebedouro elétrico no pátio da Escola Municipal Ruth Garrido Roque</w:t>
      </w:r>
      <w:r w:rsidR="00DC2BE6">
        <w:rPr>
          <w:rFonts w:ascii="Bookman Old Style" w:hAnsi="Bookman Old Style"/>
        </w:rPr>
        <w:t>, no</w:t>
      </w:r>
      <w:r w:rsidR="00177AD0" w:rsidRPr="00177AD0">
        <w:rPr>
          <w:rFonts w:ascii="Bookman Old Style" w:hAnsi="Bookman Old Style"/>
        </w:rPr>
        <w:t xml:space="preserve"> </w:t>
      </w:r>
      <w:r w:rsidR="004018E4">
        <w:rPr>
          <w:rFonts w:ascii="Bookman Old Style" w:hAnsi="Bookman Old Style"/>
        </w:rPr>
        <w:t>B</w:t>
      </w:r>
      <w:r w:rsidR="00177AD0" w:rsidRPr="00177AD0">
        <w:rPr>
          <w:rFonts w:ascii="Bookman Old Style" w:hAnsi="Bookman Old Style"/>
        </w:rPr>
        <w:t xml:space="preserve">airro </w:t>
      </w:r>
      <w:r w:rsidR="004018E4">
        <w:rPr>
          <w:rFonts w:ascii="Bookman Old Style" w:hAnsi="Bookman Old Style"/>
        </w:rPr>
        <w:t>Rochelle</w:t>
      </w:r>
      <w:r w:rsidR="003977F2" w:rsidRPr="00177AD0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4018E4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Escola Municipal acima citada necessita da instalação do bebedouro que já esta no pátio da Escola Municipal, necessitando apenas da referida instalação do mesmo</w:t>
      </w:r>
      <w:r w:rsidR="00DC2BE6">
        <w:rPr>
          <w:rFonts w:ascii="Bookman Old Style" w:hAnsi="Bookman Old Style"/>
        </w:rPr>
        <w:t>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4018E4">
        <w:rPr>
          <w:rFonts w:ascii="Bookman Old Style" w:hAnsi="Bookman Old Style"/>
        </w:rPr>
        <w:t>02</w:t>
      </w:r>
      <w:r w:rsidR="00177AD0">
        <w:rPr>
          <w:rFonts w:ascii="Bookman Old Style" w:hAnsi="Bookman Old Style"/>
        </w:rPr>
        <w:t xml:space="preserve"> de </w:t>
      </w:r>
      <w:r w:rsidR="004018E4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018E4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RUIZ MARTINEZ</w:t>
      </w:r>
    </w:p>
    <w:p w:rsidR="004018E4" w:rsidRDefault="004018E4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4018E4">
        <w:rPr>
          <w:rFonts w:ascii="Bookman Old Style" w:hAnsi="Bookman Old Style"/>
          <w:b/>
        </w:rPr>
        <w:t>PINGUIM”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4018E4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</w:t>
      </w:r>
      <w:r w:rsidR="004018E4">
        <w:rPr>
          <w:rFonts w:ascii="Bookman Old Style" w:hAnsi="Bookman Old Style"/>
        </w:rPr>
        <w:t xml:space="preserve"> Líder do PDT</w:t>
      </w:r>
      <w:r w:rsidR="00AB3D2A">
        <w:rPr>
          <w:rFonts w:ascii="Bookman Old Style" w:hAnsi="Bookman Old Style"/>
        </w:rPr>
        <w:t>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8791B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018E4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D0F74"/>
    <w:rsid w:val="00DE53F4"/>
    <w:rsid w:val="00E43CD6"/>
    <w:rsid w:val="00E95256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2009-10-02T12:16:00Z</cp:lastPrinted>
  <dcterms:created xsi:type="dcterms:W3CDTF">2014-01-14T17:21:00Z</dcterms:created>
  <dcterms:modified xsi:type="dcterms:W3CDTF">2014-01-14T17:21:00Z</dcterms:modified>
</cp:coreProperties>
</file>