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1" w:rsidRPr="00404C01" w:rsidRDefault="00404C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404C01">
        <w:rPr>
          <w:rFonts w:ascii="Bookman Old Style" w:hAnsi="Bookman Old Style"/>
          <w:b/>
          <w:sz w:val="24"/>
          <w:szCs w:val="24"/>
          <w:u w:val="single"/>
        </w:rPr>
        <w:t>INDICAÇÃO Nº 1418/09</w:t>
      </w:r>
    </w:p>
    <w:p w:rsidR="00404C01" w:rsidRPr="00404C01" w:rsidRDefault="00404C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04C01" w:rsidRPr="00404C01" w:rsidRDefault="00404C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04C01" w:rsidRPr="00404C01" w:rsidRDefault="00404C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04C01" w:rsidRPr="00404C01" w:rsidRDefault="00404C01">
      <w:pPr>
        <w:ind w:left="5040"/>
        <w:jc w:val="both"/>
        <w:rPr>
          <w:rFonts w:ascii="Bookman Old Style" w:hAnsi="Bookman Old Style"/>
          <w:sz w:val="24"/>
          <w:szCs w:val="24"/>
        </w:rPr>
      </w:pPr>
      <w:r w:rsidRPr="00404C01">
        <w:rPr>
          <w:rFonts w:ascii="Bookman Old Style" w:hAnsi="Bookman Old Style"/>
          <w:sz w:val="24"/>
          <w:szCs w:val="24"/>
        </w:rPr>
        <w:t>“Pintura de solo, criando estacionamento, em área pública defronte à Paróquia São João Batista, no bairro Mollon”.</w:t>
      </w:r>
    </w:p>
    <w:p w:rsidR="00404C01" w:rsidRPr="00404C01" w:rsidRDefault="00404C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4C01">
        <w:rPr>
          <w:rFonts w:ascii="Bookman Old Style" w:hAnsi="Bookman Old Style"/>
          <w:b/>
          <w:sz w:val="24"/>
          <w:szCs w:val="24"/>
        </w:rPr>
        <w:t>INDICA</w:t>
      </w:r>
      <w:r w:rsidRPr="00404C0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proceder à pintura de solo em área pública localizada defronte à Paróquia São João Batista, na Rua do Estanho, s/nº, no bairro Mollon.</w:t>
      </w:r>
    </w:p>
    <w:p w:rsidR="00404C01" w:rsidRPr="00404C01" w:rsidRDefault="00404C0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 w:rsidP="00015CA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04C01">
        <w:rPr>
          <w:rFonts w:ascii="Bookman Old Style" w:hAnsi="Bookman Old Style"/>
          <w:b/>
          <w:sz w:val="24"/>
          <w:szCs w:val="24"/>
          <w:u w:val="single"/>
        </w:rPr>
        <w:t>JUSTIFICATIVA</w:t>
      </w:r>
      <w:r w:rsidRPr="00404C01">
        <w:rPr>
          <w:rFonts w:ascii="Bookman Old Style" w:hAnsi="Bookman Old Style"/>
          <w:b/>
          <w:sz w:val="24"/>
          <w:szCs w:val="24"/>
        </w:rPr>
        <w:t>:</w:t>
      </w:r>
    </w:p>
    <w:p w:rsidR="00404C01" w:rsidRPr="00404C01" w:rsidRDefault="00404C0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pStyle w:val="Recuodecorpodetexto2"/>
        <w:rPr>
          <w:szCs w:val="24"/>
        </w:rPr>
      </w:pPr>
      <w:r w:rsidRPr="00404C01">
        <w:rPr>
          <w:szCs w:val="24"/>
        </w:rPr>
        <w:t xml:space="preserve">A pintura de solo, criando estacionamento para veículos, em área pública localizada em frente à Paróquia São João Batista, no bairro Mollon, além de também refazer as faixas de estacionamento ao lado da Paróquia nas Ruas do Alumínio e Cobre, certamente irá melhorar e aumentar as vagas, para que alguns veículos que precisam sair antes, não fiquem presos dentro do estacionamento </w:t>
      </w:r>
      <w:r w:rsidRPr="00404C01">
        <w:rPr>
          <w:b/>
          <w:szCs w:val="24"/>
        </w:rPr>
        <w:t>(anexos fotos).</w:t>
      </w:r>
    </w:p>
    <w:p w:rsidR="00404C01" w:rsidRPr="00404C01" w:rsidRDefault="00404C01" w:rsidP="00015CAE">
      <w:pPr>
        <w:pStyle w:val="Recuodecorpodetexto2"/>
        <w:rPr>
          <w:szCs w:val="24"/>
        </w:rPr>
      </w:pPr>
    </w:p>
    <w:p w:rsidR="00404C01" w:rsidRPr="00404C01" w:rsidRDefault="00404C01" w:rsidP="00015CAE">
      <w:pPr>
        <w:pStyle w:val="Recuodecorpodetexto2"/>
        <w:rPr>
          <w:szCs w:val="24"/>
        </w:rPr>
      </w:pPr>
    </w:p>
    <w:p w:rsidR="00404C01" w:rsidRPr="00404C01" w:rsidRDefault="00404C01" w:rsidP="00015CAE">
      <w:pPr>
        <w:pStyle w:val="Recuodecorpodetexto2"/>
        <w:rPr>
          <w:szCs w:val="24"/>
        </w:rPr>
      </w:pPr>
    </w:p>
    <w:p w:rsidR="00404C01" w:rsidRPr="00404C01" w:rsidRDefault="00404C01" w:rsidP="00015C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 w:rsidP="00015CAE">
      <w:pPr>
        <w:ind w:firstLine="1440"/>
        <w:jc w:val="center"/>
        <w:rPr>
          <w:rFonts w:ascii="Bookman Old Style" w:hAnsi="Bookman Old Style"/>
          <w:sz w:val="24"/>
          <w:szCs w:val="24"/>
        </w:rPr>
      </w:pPr>
      <w:r w:rsidRPr="00404C01">
        <w:rPr>
          <w:rFonts w:ascii="Bookman Old Style" w:hAnsi="Bookman Old Style"/>
          <w:sz w:val="24"/>
          <w:szCs w:val="24"/>
        </w:rPr>
        <w:t>Plenário “Dr. Tancredo Neves”, em 26 de outubro de 2009.</w:t>
      </w:r>
    </w:p>
    <w:p w:rsidR="00404C01" w:rsidRPr="00404C01" w:rsidRDefault="00404C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04C01">
        <w:rPr>
          <w:rFonts w:ascii="Bookman Old Style" w:hAnsi="Bookman Old Style"/>
          <w:sz w:val="24"/>
          <w:szCs w:val="24"/>
        </w:rPr>
        <w:t xml:space="preserve">   </w:t>
      </w:r>
    </w:p>
    <w:p w:rsidR="00404C01" w:rsidRPr="00404C01" w:rsidRDefault="00404C0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04C01" w:rsidRPr="00404C01" w:rsidRDefault="00404C01" w:rsidP="00015C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04C01" w:rsidRPr="00404C01" w:rsidRDefault="00404C01" w:rsidP="00015C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440"/>
        <w:rPr>
          <w:rFonts w:ascii="Bookman Old Style" w:hAnsi="Bookman Old Style"/>
          <w:sz w:val="24"/>
          <w:szCs w:val="24"/>
        </w:rPr>
      </w:pPr>
    </w:p>
    <w:p w:rsidR="00404C01" w:rsidRPr="00404C01" w:rsidRDefault="00404C01" w:rsidP="00015CA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04C01">
        <w:rPr>
          <w:rFonts w:ascii="Bookman Old Style" w:hAnsi="Bookman Old Style"/>
          <w:b/>
          <w:sz w:val="24"/>
          <w:szCs w:val="24"/>
        </w:rPr>
        <w:t>ADEMIR DA SILVA</w:t>
      </w: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  <w:r w:rsidRPr="00404C01">
        <w:rPr>
          <w:rFonts w:ascii="Bookman Old Style" w:hAnsi="Bookman Old Style"/>
          <w:sz w:val="24"/>
          <w:szCs w:val="24"/>
        </w:rPr>
        <w:t>-Vereador-</w:t>
      </w: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>
      <w:pPr>
        <w:ind w:firstLine="120"/>
        <w:jc w:val="center"/>
        <w:rPr>
          <w:rFonts w:ascii="Bookman Old Style" w:hAnsi="Bookman Old Style"/>
          <w:sz w:val="24"/>
          <w:szCs w:val="24"/>
        </w:rPr>
      </w:pPr>
    </w:p>
    <w:p w:rsidR="00404C01" w:rsidRPr="00404C01" w:rsidRDefault="00404C01" w:rsidP="00015CAE">
      <w:pPr>
        <w:jc w:val="center"/>
        <w:rPr>
          <w:b/>
          <w:sz w:val="24"/>
          <w:szCs w:val="24"/>
        </w:rPr>
      </w:pPr>
      <w:r w:rsidRPr="00404C01">
        <w:rPr>
          <w:b/>
          <w:sz w:val="24"/>
          <w:szCs w:val="24"/>
        </w:rPr>
        <w:t>(Fls. 2 de Indicação n°                            /09).</w:t>
      </w:r>
    </w:p>
    <w:p w:rsidR="00404C01" w:rsidRPr="00404C01" w:rsidRDefault="00404C01" w:rsidP="00015CAE">
      <w:pPr>
        <w:jc w:val="center"/>
        <w:rPr>
          <w:b/>
          <w:sz w:val="24"/>
          <w:szCs w:val="24"/>
        </w:rPr>
      </w:pPr>
    </w:p>
    <w:p w:rsidR="00404C01" w:rsidRPr="00404C01" w:rsidRDefault="00404C01" w:rsidP="00015CAE">
      <w:pPr>
        <w:ind w:firstLine="120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rPr>
          <w:rFonts w:ascii="Bookman Old Style" w:hAnsi="Bookman Old Style"/>
          <w:b/>
          <w:sz w:val="24"/>
          <w:szCs w:val="24"/>
        </w:rPr>
      </w:pP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sz w:val="24"/>
          <w:szCs w:val="24"/>
        </w:rPr>
      </w:pPr>
      <w:r w:rsidRPr="00404C01">
        <w:rPr>
          <w:rFonts w:ascii="Bookman Old Style" w:hAnsi="Bookman Old Style"/>
          <w:sz w:val="24"/>
          <w:szCs w:val="24"/>
        </w:rPr>
        <w:t>Foto do Estacionamento atual, da Paróquia São João Batista, no bairro Mollon.</w:t>
      </w:r>
    </w:p>
    <w:p w:rsidR="00404C01" w:rsidRPr="00404C01" w:rsidRDefault="00404C01" w:rsidP="00015CAE">
      <w:pPr>
        <w:ind w:firstLine="120"/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404C01" w:rsidRDefault="009F196D" w:rsidP="00CD613B">
      <w:pPr>
        <w:rPr>
          <w:sz w:val="24"/>
          <w:szCs w:val="24"/>
        </w:rPr>
      </w:pPr>
    </w:p>
    <w:sectPr w:rsidR="009F196D" w:rsidRPr="00404C0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AE" w:rsidRDefault="00015CAE">
      <w:r>
        <w:separator/>
      </w:r>
    </w:p>
  </w:endnote>
  <w:endnote w:type="continuationSeparator" w:id="0">
    <w:p w:rsidR="00015CAE" w:rsidRDefault="000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AE" w:rsidRDefault="00015CAE">
      <w:r>
        <w:separator/>
      </w:r>
    </w:p>
  </w:footnote>
  <w:footnote w:type="continuationSeparator" w:id="0">
    <w:p w:rsidR="00015CAE" w:rsidRDefault="0001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CAE"/>
    <w:rsid w:val="001D1394"/>
    <w:rsid w:val="003D3AA8"/>
    <w:rsid w:val="00404C01"/>
    <w:rsid w:val="004C67DE"/>
    <w:rsid w:val="006744A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04C0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