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F86" w:rsidRDefault="000B4F86">
      <w:pPr>
        <w:pStyle w:val="Ttulo"/>
        <w:rPr>
          <w:rFonts w:ascii="Bookman Old Style" w:hAnsi="Bookman Old Style"/>
          <w:sz w:val="24"/>
        </w:rPr>
      </w:pPr>
      <w:bookmarkStart w:id="0" w:name="_GoBack"/>
      <w:bookmarkEnd w:id="0"/>
      <w:r>
        <w:rPr>
          <w:rFonts w:ascii="Bookman Old Style" w:hAnsi="Bookman Old Style"/>
          <w:sz w:val="24"/>
        </w:rPr>
        <w:t>INDICAÇÃO Nº 1483/09</w:t>
      </w:r>
    </w:p>
    <w:p w:rsidR="000B4F86" w:rsidRDefault="000B4F86">
      <w:pPr>
        <w:ind w:left="4680"/>
        <w:rPr>
          <w:rFonts w:ascii="Bookman Old Style" w:hAnsi="Bookman Old Style"/>
          <w:b/>
          <w:szCs w:val="28"/>
          <w:u w:val="single"/>
        </w:rPr>
      </w:pPr>
    </w:p>
    <w:p w:rsidR="000B4F86" w:rsidRDefault="000B4F86">
      <w:pPr>
        <w:ind w:left="4680"/>
        <w:rPr>
          <w:rFonts w:ascii="Bookman Old Style" w:hAnsi="Bookman Old Style"/>
          <w:b/>
          <w:szCs w:val="28"/>
          <w:u w:val="single"/>
        </w:rPr>
      </w:pPr>
    </w:p>
    <w:p w:rsidR="000B4F86" w:rsidRDefault="000B4F86" w:rsidP="00417D88">
      <w:pPr>
        <w:pStyle w:val="Recuodecorpodetexto"/>
      </w:pPr>
      <w:r>
        <w:t>“Roçamento do mato na ADI Carmelina Pellegrino Cervone, localizada na Avenida Antônio Pedroso, n° 1732, no bairro Barrocão”.</w:t>
      </w:r>
    </w:p>
    <w:p w:rsidR="000B4F86" w:rsidRDefault="000B4F86">
      <w:pPr>
        <w:jc w:val="both"/>
        <w:rPr>
          <w:rFonts w:ascii="Bookman Old Style" w:hAnsi="Bookman Old Style"/>
          <w:szCs w:val="28"/>
        </w:rPr>
      </w:pPr>
    </w:p>
    <w:p w:rsidR="000B4F86" w:rsidRDefault="000B4F86" w:rsidP="00417D88">
      <w:pPr>
        <w:ind w:firstLine="1440"/>
        <w:jc w:val="both"/>
        <w:rPr>
          <w:rFonts w:ascii="Bookman Old Style" w:hAnsi="Bookman Old Style"/>
          <w:b/>
        </w:rPr>
      </w:pPr>
    </w:p>
    <w:p w:rsidR="000B4F86" w:rsidRDefault="000B4F86" w:rsidP="00417D88">
      <w:pPr>
        <w:ind w:firstLine="1440"/>
        <w:jc w:val="both"/>
        <w:rPr>
          <w:rFonts w:ascii="Bookman Old Style" w:hAnsi="Bookman Old Style"/>
          <w:b/>
        </w:rPr>
      </w:pPr>
    </w:p>
    <w:p w:rsidR="000B4F86" w:rsidRPr="00A206D2" w:rsidRDefault="000B4F86" w:rsidP="00417D88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ao Senhor Prefeito Municip</w:t>
      </w:r>
      <w:r w:rsidRPr="007E22F7">
        <w:rPr>
          <w:rFonts w:ascii="Bookman Old Style" w:hAnsi="Bookman Old Style"/>
        </w:rPr>
        <w:t xml:space="preserve">al, na forma regimental, determinar ao setor competente que tome providências acerca de roçamento do mato </w:t>
      </w:r>
      <w:r w:rsidRPr="00E97565">
        <w:rPr>
          <w:rFonts w:ascii="Bookman Old Style" w:hAnsi="Bookman Old Style"/>
        </w:rPr>
        <w:t>na ADI Carmelina Pellegrino Cervone, localizada na Avenida Antônio Pedroso, n° 1732, no bairro Barrocão</w:t>
      </w:r>
      <w:r w:rsidRPr="007E22F7">
        <w:rPr>
          <w:rFonts w:ascii="Bookman Old Style" w:hAnsi="Bookman Old Style"/>
        </w:rPr>
        <w:t>.</w:t>
      </w:r>
    </w:p>
    <w:p w:rsidR="000B4F86" w:rsidRPr="003977F2" w:rsidRDefault="000B4F86" w:rsidP="00417D88">
      <w:pPr>
        <w:ind w:firstLine="1440"/>
        <w:jc w:val="both"/>
        <w:rPr>
          <w:rFonts w:ascii="Bookman Old Style" w:hAnsi="Bookman Old Style"/>
          <w:b/>
        </w:rPr>
      </w:pPr>
      <w:r w:rsidRPr="00942900">
        <w:rPr>
          <w:rFonts w:ascii="Bookman Old Style" w:hAnsi="Bookman Old Style"/>
        </w:rPr>
        <w:t xml:space="preserve"> </w:t>
      </w:r>
    </w:p>
    <w:p w:rsidR="000B4F86" w:rsidRPr="003977F2" w:rsidRDefault="000B4F86" w:rsidP="00417D88">
      <w:pPr>
        <w:jc w:val="center"/>
        <w:rPr>
          <w:rFonts w:ascii="Bookman Old Style" w:hAnsi="Bookman Old Style"/>
          <w:b/>
        </w:rPr>
      </w:pPr>
    </w:p>
    <w:p w:rsidR="000B4F86" w:rsidRDefault="000B4F86" w:rsidP="00417D88">
      <w:pPr>
        <w:rPr>
          <w:rFonts w:ascii="Bookman Old Style" w:hAnsi="Bookman Old Style"/>
          <w:b/>
        </w:rPr>
      </w:pPr>
    </w:p>
    <w:p w:rsidR="000B4F86" w:rsidRDefault="000B4F86" w:rsidP="00417D88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0B4F86" w:rsidRDefault="000B4F86" w:rsidP="00417D88">
      <w:pPr>
        <w:jc w:val="center"/>
        <w:rPr>
          <w:rFonts w:ascii="Bookman Old Style" w:hAnsi="Bookman Old Style"/>
          <w:b/>
        </w:rPr>
      </w:pPr>
    </w:p>
    <w:p w:rsidR="000B4F86" w:rsidRDefault="000B4F86" w:rsidP="00417D88">
      <w:pPr>
        <w:ind w:firstLine="1440"/>
        <w:jc w:val="both"/>
      </w:pPr>
    </w:p>
    <w:p w:rsidR="000B4F86" w:rsidRDefault="000B4F86" w:rsidP="00417D88">
      <w:pPr>
        <w:pStyle w:val="Recuodecorpodetexto2"/>
      </w:pPr>
      <w:r>
        <w:t>A grama está alta dificultando o uso desta área pelas crianças e preocupando os pais em relação ao aparecimento de animais peçonhentos (escorpiões e aranhas).</w:t>
      </w:r>
    </w:p>
    <w:p w:rsidR="000B4F86" w:rsidRDefault="000B4F86" w:rsidP="00417D88">
      <w:pPr>
        <w:pStyle w:val="Recuodecorpodetexto2"/>
      </w:pPr>
    </w:p>
    <w:p w:rsidR="000B4F86" w:rsidRDefault="000B4F86" w:rsidP="00417D88">
      <w:pPr>
        <w:pStyle w:val="Recuodecorpodetexto2"/>
      </w:pPr>
    </w:p>
    <w:p w:rsidR="000B4F86" w:rsidRDefault="000B4F86" w:rsidP="00417D88">
      <w:pPr>
        <w:pStyle w:val="Recuodecorpodetexto2"/>
      </w:pPr>
    </w:p>
    <w:p w:rsidR="000B4F86" w:rsidRDefault="000B4F86" w:rsidP="00417D88">
      <w:pPr>
        <w:pStyle w:val="Recuodecorpodetexto2"/>
      </w:pPr>
    </w:p>
    <w:p w:rsidR="000B4F86" w:rsidRDefault="000B4F86" w:rsidP="00417D88">
      <w:pPr>
        <w:pStyle w:val="Recuodecorpodetexto2"/>
      </w:pPr>
    </w:p>
    <w:p w:rsidR="000B4F86" w:rsidRDefault="000B4F86">
      <w:pPr>
        <w:ind w:firstLine="1440"/>
        <w:jc w:val="both"/>
        <w:rPr>
          <w:rFonts w:ascii="Bookman Old Style" w:hAnsi="Bookman Old Style"/>
          <w:szCs w:val="28"/>
        </w:rPr>
      </w:pPr>
      <w:r>
        <w:rPr>
          <w:rFonts w:ascii="Bookman Old Style" w:hAnsi="Bookman Old Style"/>
          <w:szCs w:val="28"/>
        </w:rPr>
        <w:t>Plenário “Dr. Tancredo Neves”, em 6 de novembro de 2009.</w:t>
      </w:r>
    </w:p>
    <w:p w:rsidR="000B4F86" w:rsidRDefault="000B4F86">
      <w:pPr>
        <w:jc w:val="both"/>
        <w:rPr>
          <w:rFonts w:ascii="Bookman Old Style" w:hAnsi="Bookman Old Style"/>
          <w:szCs w:val="28"/>
        </w:rPr>
      </w:pPr>
    </w:p>
    <w:p w:rsidR="000B4F86" w:rsidRDefault="000B4F86">
      <w:pPr>
        <w:jc w:val="both"/>
        <w:rPr>
          <w:rFonts w:ascii="Bookman Old Style" w:hAnsi="Bookman Old Style"/>
          <w:b/>
          <w:szCs w:val="28"/>
        </w:rPr>
      </w:pPr>
      <w:r>
        <w:rPr>
          <w:rFonts w:ascii="Bookman Old Style" w:hAnsi="Bookman Old Style"/>
          <w:szCs w:val="28"/>
        </w:rPr>
        <w:t xml:space="preserve"> </w:t>
      </w:r>
      <w:r>
        <w:rPr>
          <w:rFonts w:ascii="Bookman Old Style" w:hAnsi="Bookman Old Style"/>
          <w:b/>
          <w:szCs w:val="28"/>
        </w:rPr>
        <w:t xml:space="preserve">   </w:t>
      </w:r>
    </w:p>
    <w:p w:rsidR="000B4F86" w:rsidRDefault="000B4F86">
      <w:pPr>
        <w:jc w:val="both"/>
        <w:rPr>
          <w:rFonts w:ascii="Bookman Old Style" w:hAnsi="Bookman Old Style"/>
          <w:b/>
          <w:szCs w:val="28"/>
        </w:rPr>
      </w:pPr>
    </w:p>
    <w:p w:rsidR="000B4F86" w:rsidRDefault="000B4F86">
      <w:pPr>
        <w:jc w:val="both"/>
        <w:rPr>
          <w:rFonts w:ascii="Bookman Old Style" w:hAnsi="Bookman Old Style"/>
          <w:b/>
          <w:szCs w:val="28"/>
        </w:rPr>
      </w:pPr>
    </w:p>
    <w:p w:rsidR="000B4F86" w:rsidRDefault="000B4F86">
      <w:pPr>
        <w:jc w:val="both"/>
        <w:rPr>
          <w:rFonts w:ascii="Bookman Old Style" w:hAnsi="Bookman Old Style"/>
          <w:b/>
          <w:szCs w:val="28"/>
        </w:rPr>
      </w:pPr>
    </w:p>
    <w:p w:rsidR="000B4F86" w:rsidRDefault="000B4F86">
      <w:pPr>
        <w:pStyle w:val="Ttulo1"/>
      </w:pPr>
      <w:r>
        <w:t>ADEMIR DA SILVA</w:t>
      </w:r>
    </w:p>
    <w:p w:rsidR="000B4F86" w:rsidRDefault="000B4F86">
      <w:pPr>
        <w:jc w:val="center"/>
        <w:rPr>
          <w:rFonts w:ascii="Bookman Old Style" w:hAnsi="Bookman Old Style"/>
          <w:bCs/>
          <w:szCs w:val="28"/>
        </w:rPr>
      </w:pPr>
      <w:r>
        <w:rPr>
          <w:rFonts w:ascii="Bookman Old Style" w:hAnsi="Bookman Old Style"/>
          <w:bCs/>
          <w:szCs w:val="28"/>
        </w:rPr>
        <w:t>-Vereador-</w:t>
      </w:r>
    </w:p>
    <w:p w:rsidR="000B4F86" w:rsidRDefault="000B4F86">
      <w:pPr>
        <w:jc w:val="center"/>
        <w:rPr>
          <w:rFonts w:ascii="Bookman Old Style" w:hAnsi="Bookman Old Style"/>
          <w:bCs/>
          <w:szCs w:val="28"/>
        </w:rPr>
      </w:pPr>
    </w:p>
    <w:p w:rsidR="000B4F86" w:rsidRDefault="000B4F86">
      <w:pPr>
        <w:jc w:val="center"/>
        <w:rPr>
          <w:rFonts w:ascii="Bookman Old Style" w:hAnsi="Bookman Old Style"/>
          <w:bCs/>
          <w:szCs w:val="28"/>
        </w:rPr>
      </w:pPr>
    </w:p>
    <w:p w:rsidR="000B4F86" w:rsidRDefault="000B4F86">
      <w:pPr>
        <w:jc w:val="center"/>
        <w:rPr>
          <w:rFonts w:ascii="Bookman Old Style" w:hAnsi="Bookman Old Style"/>
          <w:bCs/>
          <w:szCs w:val="28"/>
        </w:rPr>
      </w:pPr>
    </w:p>
    <w:p w:rsidR="000B4F86" w:rsidRDefault="000B4F86">
      <w:pPr>
        <w:jc w:val="center"/>
        <w:rPr>
          <w:rFonts w:ascii="Bookman Old Style" w:hAnsi="Bookman Old Style"/>
          <w:bCs/>
          <w:szCs w:val="28"/>
        </w:rPr>
      </w:pPr>
    </w:p>
    <w:p w:rsidR="000B4F86" w:rsidRDefault="000B4F86">
      <w:pPr>
        <w:jc w:val="center"/>
        <w:rPr>
          <w:rFonts w:ascii="Bookman Old Style" w:hAnsi="Bookman Old Style"/>
          <w:bCs/>
          <w:szCs w:val="28"/>
        </w:rPr>
      </w:pPr>
    </w:p>
    <w:p w:rsidR="000B4F86" w:rsidRDefault="000B4F86">
      <w:pPr>
        <w:jc w:val="center"/>
        <w:rPr>
          <w:rFonts w:ascii="Bookman Old Style" w:hAnsi="Bookman Old Style"/>
          <w:bCs/>
          <w:szCs w:val="28"/>
        </w:rPr>
      </w:pPr>
    </w:p>
    <w:p w:rsidR="000B4F86" w:rsidRDefault="000B4F86">
      <w:pPr>
        <w:jc w:val="center"/>
        <w:rPr>
          <w:rFonts w:ascii="Bookman Old Style" w:hAnsi="Bookman Old Style"/>
          <w:bCs/>
          <w:szCs w:val="28"/>
        </w:rPr>
      </w:pPr>
    </w:p>
    <w:p w:rsidR="000B4F86" w:rsidRDefault="000B4F86">
      <w:pPr>
        <w:jc w:val="center"/>
        <w:rPr>
          <w:rFonts w:ascii="Bookman Old Style" w:hAnsi="Bookman Old Style"/>
          <w:bCs/>
          <w:szCs w:val="28"/>
        </w:rPr>
      </w:pPr>
    </w:p>
    <w:p w:rsidR="000B4F86" w:rsidRDefault="000B4F86">
      <w:pPr>
        <w:jc w:val="center"/>
        <w:rPr>
          <w:rFonts w:ascii="Bookman Old Style" w:hAnsi="Bookman Old Style"/>
          <w:bCs/>
          <w:szCs w:val="28"/>
        </w:rPr>
      </w:pPr>
    </w:p>
    <w:p w:rsidR="000B4F86" w:rsidRDefault="000B4F86">
      <w:pPr>
        <w:jc w:val="center"/>
        <w:rPr>
          <w:rFonts w:ascii="Bookman Old Style" w:hAnsi="Bookman Old Style"/>
          <w:bCs/>
          <w:szCs w:val="28"/>
        </w:rPr>
      </w:pPr>
    </w:p>
    <w:p w:rsidR="000B4F86" w:rsidRDefault="000B4F86">
      <w:pPr>
        <w:jc w:val="center"/>
        <w:rPr>
          <w:rFonts w:ascii="Bookman Old Style" w:hAnsi="Bookman Old Style"/>
          <w:bCs/>
          <w:szCs w:val="28"/>
        </w:rPr>
      </w:pPr>
    </w:p>
    <w:p w:rsidR="000B4F86" w:rsidRDefault="000B4F86">
      <w:pPr>
        <w:jc w:val="center"/>
        <w:rPr>
          <w:rFonts w:ascii="Bookman Old Style" w:hAnsi="Bookman Old Style"/>
          <w:bCs/>
          <w:szCs w:val="28"/>
        </w:rPr>
      </w:pPr>
    </w:p>
    <w:p w:rsidR="000B4F86" w:rsidRDefault="000B4F86">
      <w:pPr>
        <w:jc w:val="center"/>
        <w:rPr>
          <w:rFonts w:ascii="Bookman Old Style" w:hAnsi="Bookman Old Style"/>
          <w:b/>
          <w:bCs/>
          <w:szCs w:val="28"/>
        </w:rPr>
      </w:pPr>
      <w:r>
        <w:rPr>
          <w:rFonts w:ascii="Bookman Old Style" w:hAnsi="Bookman Old Style"/>
          <w:b/>
          <w:bCs/>
          <w:szCs w:val="28"/>
        </w:rPr>
        <w:t>(Fls. 2 da Indicação n°                        /09)</w:t>
      </w:r>
    </w:p>
    <w:p w:rsidR="000B4F86" w:rsidRDefault="000B4F86">
      <w:pPr>
        <w:jc w:val="center"/>
        <w:rPr>
          <w:rFonts w:ascii="Bookman Old Style" w:hAnsi="Bookman Old Style"/>
          <w:b/>
          <w:bCs/>
          <w:szCs w:val="28"/>
        </w:rPr>
      </w:pPr>
    </w:p>
    <w:p w:rsidR="000B4F86" w:rsidRDefault="000B4F86">
      <w:pPr>
        <w:jc w:val="center"/>
        <w:rPr>
          <w:rFonts w:ascii="Bookman Old Style" w:hAnsi="Bookman Old Style"/>
          <w:b/>
          <w:bCs/>
          <w:szCs w:val="28"/>
        </w:rPr>
      </w:pPr>
    </w:p>
    <w:p w:rsidR="000B4F86" w:rsidRPr="002C6D1B" w:rsidRDefault="000B4F86" w:rsidP="00417D88">
      <w:pPr>
        <w:jc w:val="center"/>
        <w:rPr>
          <w:rFonts w:ascii="Bookman Old Style" w:hAnsi="Bookman Old Style"/>
          <w:b/>
          <w:bCs/>
          <w:szCs w:val="28"/>
        </w:rPr>
      </w:pPr>
      <w:r w:rsidRPr="002C6D1B">
        <w:rPr>
          <w:rFonts w:ascii="Bookman Old Style" w:hAnsi="Bookman Old Style"/>
          <w:b/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pt;height:255pt">
            <v:imagedata r:id="rId6" o:title="DSC02699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D88" w:rsidRDefault="00417D88">
      <w:r>
        <w:separator/>
      </w:r>
    </w:p>
  </w:endnote>
  <w:endnote w:type="continuationSeparator" w:id="0">
    <w:p w:rsidR="00417D88" w:rsidRDefault="00417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D88" w:rsidRDefault="00417D88">
      <w:r>
        <w:separator/>
      </w:r>
    </w:p>
  </w:footnote>
  <w:footnote w:type="continuationSeparator" w:id="0">
    <w:p w:rsidR="00417D88" w:rsidRDefault="00417D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B4F86"/>
    <w:rsid w:val="001D1394"/>
    <w:rsid w:val="003D3AA8"/>
    <w:rsid w:val="00417D88"/>
    <w:rsid w:val="00446A6B"/>
    <w:rsid w:val="004C67DE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rsid w:val="000B4F86"/>
    <w:pPr>
      <w:keepNext/>
      <w:jc w:val="center"/>
      <w:outlineLvl w:val="0"/>
    </w:pPr>
    <w:rPr>
      <w:rFonts w:ascii="Bookman Old Style" w:hAnsi="Bookman Old Style"/>
      <w:b/>
      <w:sz w:val="24"/>
      <w:szCs w:val="28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0B4F86"/>
    <w:pPr>
      <w:jc w:val="center"/>
    </w:pPr>
    <w:rPr>
      <w:b/>
      <w:sz w:val="28"/>
      <w:szCs w:val="28"/>
      <w:u w:val="single"/>
    </w:rPr>
  </w:style>
  <w:style w:type="paragraph" w:styleId="Recuodecorpodetexto">
    <w:name w:val="Body Text Indent"/>
    <w:basedOn w:val="Normal"/>
    <w:rsid w:val="000B4F86"/>
    <w:pPr>
      <w:ind w:left="4680"/>
      <w:jc w:val="both"/>
    </w:pPr>
    <w:rPr>
      <w:rFonts w:ascii="Bookman Old Style" w:hAnsi="Bookman Old Style"/>
      <w:sz w:val="24"/>
      <w:szCs w:val="28"/>
    </w:rPr>
  </w:style>
  <w:style w:type="paragraph" w:styleId="Recuodecorpodetexto2">
    <w:name w:val="Body Text Indent 2"/>
    <w:basedOn w:val="Normal"/>
    <w:rsid w:val="000B4F86"/>
    <w:pPr>
      <w:ind w:firstLine="1440"/>
      <w:jc w:val="both"/>
    </w:pPr>
    <w:rPr>
      <w:rFonts w:ascii="Bookman Old Style" w:hAnsi="Bookman Old Style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</Words>
  <Characters>627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