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CF" w:rsidRPr="00F93ACF" w:rsidRDefault="00F93ACF" w:rsidP="00195C5F">
      <w:pPr>
        <w:pStyle w:val="Ttulo"/>
      </w:pPr>
      <w:bookmarkStart w:id="0" w:name="_GoBack"/>
      <w:bookmarkEnd w:id="0"/>
      <w:r w:rsidRPr="00F93ACF">
        <w:t>INDICAÇÃO Nº 1626/09</w:t>
      </w:r>
    </w:p>
    <w:p w:rsidR="00F93ACF" w:rsidRPr="00F93ACF" w:rsidRDefault="00F93AC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93ACF" w:rsidRPr="00F93ACF" w:rsidRDefault="00F93AC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93ACF" w:rsidRPr="00F93ACF" w:rsidRDefault="00F93ACF" w:rsidP="00195C5F">
      <w:pPr>
        <w:pStyle w:val="Recuodecorpodetexto"/>
        <w:ind w:left="4440"/>
      </w:pPr>
      <w:r w:rsidRPr="00F93ACF">
        <w:t>“Manutenção e reparo na viela localizada entre as Ruas Tupis, ligando a Rua Jurunas, e a Rua Jurunas ligando a Rua Guaianazes, no Bairro Santa Rita de Cássia”.</w:t>
      </w:r>
    </w:p>
    <w:p w:rsidR="00F93ACF" w:rsidRPr="00F93ACF" w:rsidRDefault="00F93AC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93ACF" w:rsidRPr="00F93ACF" w:rsidRDefault="00F93AC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93ACF" w:rsidRPr="00F93ACF" w:rsidRDefault="00F93ACF" w:rsidP="00195C5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93ACF">
        <w:rPr>
          <w:rFonts w:ascii="Bookman Old Style" w:hAnsi="Bookman Old Style"/>
          <w:b/>
          <w:bCs/>
          <w:sz w:val="24"/>
          <w:szCs w:val="24"/>
        </w:rPr>
        <w:t>INDICA</w:t>
      </w:r>
      <w:r w:rsidRPr="00F93AC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manutenção e reparo na viela localizada entre as Ruas Tupis ligando a Rua Jurunas e Rua Jurunas ligando a Rua Guainazes no Bairro Santa Rita de Cássia.</w:t>
      </w:r>
    </w:p>
    <w:p w:rsidR="00F93ACF" w:rsidRPr="00F93ACF" w:rsidRDefault="00F93ACF" w:rsidP="00195C5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3ACF" w:rsidRPr="00F93ACF" w:rsidRDefault="00F93ACF" w:rsidP="00195C5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3ACF" w:rsidRPr="00F93ACF" w:rsidRDefault="00F93ACF" w:rsidP="00195C5F">
      <w:pPr>
        <w:jc w:val="center"/>
        <w:rPr>
          <w:rFonts w:ascii="Bookman Old Style" w:hAnsi="Bookman Old Style"/>
          <w:b/>
          <w:sz w:val="24"/>
          <w:szCs w:val="24"/>
        </w:rPr>
      </w:pPr>
      <w:r w:rsidRPr="00F93ACF">
        <w:rPr>
          <w:rFonts w:ascii="Bookman Old Style" w:hAnsi="Bookman Old Style"/>
          <w:b/>
          <w:sz w:val="24"/>
          <w:szCs w:val="24"/>
        </w:rPr>
        <w:t>Justificativa:</w:t>
      </w:r>
    </w:p>
    <w:p w:rsidR="00F93ACF" w:rsidRPr="00F93ACF" w:rsidRDefault="00F93ACF" w:rsidP="00195C5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3ACF" w:rsidRPr="00F93ACF" w:rsidRDefault="00F93ACF" w:rsidP="00195C5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93ACF">
        <w:rPr>
          <w:rFonts w:ascii="Bookman Old Style" w:hAnsi="Bookman Old Style"/>
          <w:sz w:val="24"/>
          <w:szCs w:val="24"/>
        </w:rPr>
        <w:t>Foi através do munícipe Levi Cristiano Rossi que este Vereador Fabiano Pingüim foi comunicado do transtorno dos moradores do bairro acima citado, pois a via acima mencionada encontra-se com a camada deteriorada, fora de nível causando transtornos à população que por ela necessita transitar.</w:t>
      </w:r>
    </w:p>
    <w:p w:rsidR="00F93ACF" w:rsidRPr="00F93ACF" w:rsidRDefault="00F93ACF" w:rsidP="00195C5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93ACF" w:rsidRPr="00F93ACF" w:rsidRDefault="00F93ACF" w:rsidP="00195C5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93ACF">
        <w:rPr>
          <w:rFonts w:ascii="Bookman Old Style" w:hAnsi="Bookman Old Style"/>
          <w:sz w:val="24"/>
          <w:szCs w:val="24"/>
        </w:rPr>
        <w:t xml:space="preserve">Desta forma em dias de chuva, fica inviável o trafego pela viela, pois a viela fica completamente inundada, gerando diversas reclamações dos munícipes daquela região, que considera a viela como uma das principais travessias do bairro, onde diariamente trafegam em torno de aproximadamente 300 pessoas que se dirige ao distrito industrial para o trabalho e a noite para a FAC faculdade comunitária para realizar seus estudos. Necessita, com </w:t>
      </w:r>
      <w:r w:rsidRPr="00F93ACF">
        <w:rPr>
          <w:rFonts w:ascii="Bookman Old Style" w:hAnsi="Bookman Old Style"/>
          <w:b/>
          <w:sz w:val="24"/>
          <w:szCs w:val="24"/>
        </w:rPr>
        <w:t>“urgência”</w:t>
      </w:r>
      <w:r w:rsidRPr="00F93ACF">
        <w:rPr>
          <w:rFonts w:ascii="Bookman Old Style" w:hAnsi="Bookman Old Style"/>
          <w:sz w:val="24"/>
          <w:szCs w:val="24"/>
        </w:rPr>
        <w:t>, dos serviços no local.</w:t>
      </w:r>
    </w:p>
    <w:p w:rsidR="00F93ACF" w:rsidRPr="00F93ACF" w:rsidRDefault="00F93ACF" w:rsidP="00195C5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93ACF">
        <w:rPr>
          <w:rFonts w:ascii="Bookman Old Style" w:hAnsi="Bookman Old Style"/>
          <w:sz w:val="24"/>
          <w:szCs w:val="24"/>
        </w:rPr>
        <w:t xml:space="preserve">  </w:t>
      </w:r>
    </w:p>
    <w:p w:rsidR="00F93ACF" w:rsidRPr="00F93ACF" w:rsidRDefault="00F93ACF" w:rsidP="00195C5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93ACF" w:rsidRPr="00F93ACF" w:rsidRDefault="00F93ACF" w:rsidP="00195C5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93ACF">
        <w:rPr>
          <w:rFonts w:ascii="Bookman Old Style" w:hAnsi="Bookman Old Style"/>
          <w:sz w:val="24"/>
          <w:szCs w:val="24"/>
        </w:rPr>
        <w:t>Plenário “Dr. Tancredo Neves”, em 26 de Novembro de 2009.</w:t>
      </w:r>
    </w:p>
    <w:p w:rsidR="00F93ACF" w:rsidRPr="00F93ACF" w:rsidRDefault="00F93ACF" w:rsidP="00195C5F">
      <w:pPr>
        <w:rPr>
          <w:rFonts w:ascii="Bookman Old Style" w:hAnsi="Bookman Old Style"/>
          <w:sz w:val="24"/>
          <w:szCs w:val="24"/>
        </w:rPr>
      </w:pPr>
    </w:p>
    <w:p w:rsidR="00F93ACF" w:rsidRPr="00F93ACF" w:rsidRDefault="00F93ACF" w:rsidP="00195C5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93ACF" w:rsidRPr="00F93ACF" w:rsidRDefault="00F93ACF" w:rsidP="00195C5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93ACF">
        <w:rPr>
          <w:rFonts w:ascii="Bookman Old Style" w:hAnsi="Bookman Old Style"/>
          <w:b/>
          <w:sz w:val="24"/>
          <w:szCs w:val="24"/>
        </w:rPr>
        <w:t>FABIANO W. RUIZ MARTINEZ</w:t>
      </w:r>
    </w:p>
    <w:p w:rsidR="00F93ACF" w:rsidRPr="00F93ACF" w:rsidRDefault="00F93ACF" w:rsidP="00195C5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93ACF">
        <w:rPr>
          <w:rFonts w:ascii="Bookman Old Style" w:hAnsi="Bookman Old Style"/>
          <w:sz w:val="24"/>
          <w:szCs w:val="24"/>
        </w:rPr>
        <w:t>“</w:t>
      </w:r>
      <w:r w:rsidRPr="00F93ACF">
        <w:rPr>
          <w:rFonts w:ascii="Bookman Old Style" w:hAnsi="Bookman Old Style"/>
          <w:b/>
          <w:sz w:val="24"/>
          <w:szCs w:val="24"/>
        </w:rPr>
        <w:t>PINGUIM”</w:t>
      </w:r>
    </w:p>
    <w:p w:rsidR="00F93ACF" w:rsidRPr="00F93ACF" w:rsidRDefault="00F93ACF" w:rsidP="00195C5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93ACF">
        <w:rPr>
          <w:rFonts w:ascii="Bookman Old Style" w:hAnsi="Bookman Old Style"/>
          <w:sz w:val="24"/>
          <w:szCs w:val="24"/>
        </w:rPr>
        <w:t>-Vereador Líder PDT-</w:t>
      </w:r>
    </w:p>
    <w:p w:rsidR="009F196D" w:rsidRPr="00F93ACF" w:rsidRDefault="009F196D" w:rsidP="00CD613B">
      <w:pPr>
        <w:rPr>
          <w:sz w:val="24"/>
          <w:szCs w:val="24"/>
        </w:rPr>
      </w:pPr>
    </w:p>
    <w:sectPr w:rsidR="009F196D" w:rsidRPr="00F93AC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5F" w:rsidRDefault="00195C5F">
      <w:r>
        <w:separator/>
      </w:r>
    </w:p>
  </w:endnote>
  <w:endnote w:type="continuationSeparator" w:id="0">
    <w:p w:rsidR="00195C5F" w:rsidRDefault="0019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5F" w:rsidRDefault="00195C5F">
      <w:r>
        <w:separator/>
      </w:r>
    </w:p>
  </w:footnote>
  <w:footnote w:type="continuationSeparator" w:id="0">
    <w:p w:rsidR="00195C5F" w:rsidRDefault="00195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5C5F"/>
    <w:rsid w:val="001D1394"/>
    <w:rsid w:val="003D3AA8"/>
    <w:rsid w:val="004C67DE"/>
    <w:rsid w:val="009F196D"/>
    <w:rsid w:val="00A9035B"/>
    <w:rsid w:val="00CD613B"/>
    <w:rsid w:val="00D3495D"/>
    <w:rsid w:val="00F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3AC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93AC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