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C9" w:rsidRDefault="00BC2CC9" w:rsidP="00BC2CC9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BC2CC9" w:rsidRPr="00DB605C" w:rsidRDefault="00BC2CC9" w:rsidP="00BC2CC9">
      <w:pPr>
        <w:pStyle w:val="Ttulo"/>
        <w:rPr>
          <w:rFonts w:ascii="Arial" w:hAnsi="Arial" w:cs="Arial"/>
          <w:sz w:val="22"/>
        </w:rPr>
      </w:pPr>
    </w:p>
    <w:p w:rsidR="00BC2CC9" w:rsidRPr="00DB605C" w:rsidRDefault="00BC2CC9" w:rsidP="00BC2CC9">
      <w:pPr>
        <w:pStyle w:val="Ttulo"/>
        <w:rPr>
          <w:rFonts w:ascii="Verdana" w:hAnsi="Verdana" w:cs="Arial"/>
          <w:sz w:val="20"/>
          <w:szCs w:val="22"/>
          <w:u w:val="none"/>
        </w:rPr>
      </w:pPr>
      <w:r w:rsidRPr="00DB605C">
        <w:rPr>
          <w:rFonts w:ascii="Verdana" w:hAnsi="Verdana" w:cs="Arial"/>
          <w:sz w:val="20"/>
          <w:szCs w:val="22"/>
          <w:u w:val="none"/>
        </w:rPr>
        <w:t>Câmara Municipal de Santa Bárbara d’Oeste</w:t>
      </w:r>
    </w:p>
    <w:p w:rsidR="00BC2CC9" w:rsidRPr="00DB605C" w:rsidRDefault="00BC2CC9" w:rsidP="00BC2CC9">
      <w:pPr>
        <w:pStyle w:val="Ttulo"/>
        <w:rPr>
          <w:rFonts w:ascii="Verdana" w:hAnsi="Verdana" w:cs="Arial"/>
          <w:sz w:val="20"/>
          <w:szCs w:val="22"/>
          <w:u w:val="none"/>
        </w:rPr>
      </w:pPr>
      <w:r w:rsidRPr="00DB605C">
        <w:rPr>
          <w:rFonts w:ascii="Verdana" w:hAnsi="Verdana" w:cs="Arial"/>
          <w:sz w:val="20"/>
          <w:szCs w:val="22"/>
          <w:u w:val="none"/>
        </w:rPr>
        <w:t>“Palácio 15 de Junho”</w:t>
      </w:r>
    </w:p>
    <w:p w:rsidR="00BC2CC9" w:rsidRPr="00DB605C" w:rsidRDefault="00BC2CC9" w:rsidP="00BC2CC9">
      <w:pPr>
        <w:pStyle w:val="Ttulo"/>
        <w:rPr>
          <w:rFonts w:ascii="Verdana" w:hAnsi="Verdana" w:cs="Arial"/>
          <w:sz w:val="20"/>
          <w:szCs w:val="22"/>
          <w:u w:val="none"/>
        </w:rPr>
      </w:pPr>
    </w:p>
    <w:p w:rsidR="00BC2CC9" w:rsidRPr="00DB605C" w:rsidRDefault="00BC2CC9" w:rsidP="00BC2CC9">
      <w:pPr>
        <w:pStyle w:val="Ttulo"/>
        <w:rPr>
          <w:rFonts w:ascii="Verdana" w:hAnsi="Verdana" w:cs="Arial"/>
          <w:sz w:val="20"/>
          <w:szCs w:val="22"/>
          <w:u w:val="none"/>
        </w:rPr>
      </w:pPr>
      <w:r w:rsidRPr="00DB605C">
        <w:rPr>
          <w:rFonts w:ascii="Verdana" w:hAnsi="Verdana" w:cs="Arial"/>
          <w:sz w:val="20"/>
          <w:szCs w:val="22"/>
          <w:u w:val="none"/>
        </w:rPr>
        <w:t>Gabinete do vereador CARLOS FONTES</w:t>
      </w:r>
    </w:p>
    <w:p w:rsidR="00BC2CC9" w:rsidRPr="00936A49" w:rsidRDefault="00BC2CC9" w:rsidP="00BC2CC9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BC2CC9" w:rsidRPr="00DB605C" w:rsidRDefault="00BC2CC9" w:rsidP="00BC2CC9">
      <w:pPr>
        <w:pStyle w:val="Ttulo"/>
        <w:jc w:val="left"/>
        <w:rPr>
          <w:rFonts w:ascii="Verdana" w:hAnsi="Verdana" w:cs="Arial"/>
          <w:sz w:val="20"/>
          <w:szCs w:val="22"/>
        </w:rPr>
      </w:pPr>
    </w:p>
    <w:p w:rsidR="00BC2CC9" w:rsidRPr="00DB605C" w:rsidRDefault="00BC2CC9" w:rsidP="00BC2CC9">
      <w:pPr>
        <w:pStyle w:val="Ttulo"/>
        <w:rPr>
          <w:rFonts w:ascii="Verdana" w:hAnsi="Verdana" w:cs="Arial"/>
          <w:sz w:val="22"/>
          <w:szCs w:val="22"/>
        </w:rPr>
      </w:pPr>
      <w:r w:rsidRPr="00DB605C">
        <w:rPr>
          <w:rFonts w:ascii="Verdana" w:hAnsi="Verdana" w:cs="Arial"/>
          <w:sz w:val="22"/>
          <w:szCs w:val="22"/>
        </w:rPr>
        <w:t xml:space="preserve">REQUERIMENTO  Nº </w:t>
      </w:r>
      <w:r>
        <w:rPr>
          <w:rFonts w:ascii="Verdana" w:hAnsi="Verdana" w:cs="Arial"/>
          <w:sz w:val="22"/>
          <w:szCs w:val="22"/>
        </w:rPr>
        <w:t>183</w:t>
      </w:r>
      <w:r w:rsidRPr="00DB605C">
        <w:rPr>
          <w:rFonts w:ascii="Verdana" w:hAnsi="Verdana" w:cs="Arial"/>
          <w:sz w:val="22"/>
          <w:szCs w:val="22"/>
        </w:rPr>
        <w:t>/12</w:t>
      </w:r>
    </w:p>
    <w:p w:rsidR="00BC2CC9" w:rsidRPr="00950A92" w:rsidRDefault="00BC2CC9" w:rsidP="00BC2CC9">
      <w:pPr>
        <w:pStyle w:val="Ttulo"/>
        <w:rPr>
          <w:rFonts w:ascii="Verdana" w:hAnsi="Verdana" w:cs="Arial"/>
          <w:bCs w:val="0"/>
          <w:sz w:val="20"/>
          <w:szCs w:val="22"/>
        </w:rPr>
      </w:pPr>
      <w:r w:rsidRPr="00950A92">
        <w:rPr>
          <w:rFonts w:ascii="Verdana" w:hAnsi="Verdana" w:cs="Arial"/>
          <w:bCs w:val="0"/>
          <w:sz w:val="20"/>
          <w:szCs w:val="22"/>
        </w:rPr>
        <w:t>De Informações</w:t>
      </w:r>
    </w:p>
    <w:p w:rsidR="00BC2CC9" w:rsidRDefault="00BC2CC9" w:rsidP="00BC2CC9">
      <w:pPr>
        <w:pStyle w:val="Ttulo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BC2CC9" w:rsidRDefault="00BC2CC9" w:rsidP="00BC2CC9">
      <w:pPr>
        <w:ind w:left="3960"/>
        <w:jc w:val="both"/>
        <w:rPr>
          <w:rFonts w:ascii="Tahoma" w:hAnsi="Tahoma" w:cs="Tahoma"/>
          <w:b/>
          <w:sz w:val="22"/>
          <w:szCs w:val="36"/>
        </w:rPr>
      </w:pPr>
      <w:r w:rsidRPr="00DB605C">
        <w:rPr>
          <w:rFonts w:ascii="Tahoma" w:hAnsi="Tahoma" w:cs="Tahoma"/>
          <w:b/>
          <w:sz w:val="22"/>
          <w:szCs w:val="36"/>
        </w:rPr>
        <w:t xml:space="preserve">“Com relação </w:t>
      </w:r>
      <w:r>
        <w:rPr>
          <w:rFonts w:ascii="Tahoma" w:hAnsi="Tahoma" w:cs="Tahoma"/>
          <w:b/>
          <w:sz w:val="22"/>
          <w:szCs w:val="36"/>
        </w:rPr>
        <w:t>ao Protocolo 008204/2012 e a Indicação 552 /2012”</w:t>
      </w:r>
    </w:p>
    <w:p w:rsidR="00BC2CC9" w:rsidRPr="00DE4441" w:rsidRDefault="00BC2CC9" w:rsidP="00BC2CC9">
      <w:pPr>
        <w:ind w:left="3960"/>
        <w:jc w:val="both"/>
        <w:rPr>
          <w:rFonts w:ascii="Tahoma" w:hAnsi="Tahoma" w:cs="Tahoma"/>
          <w:b/>
          <w:sz w:val="22"/>
          <w:szCs w:val="36"/>
        </w:rPr>
      </w:pPr>
    </w:p>
    <w:p w:rsidR="00BC2CC9" w:rsidRPr="00DB605C" w:rsidRDefault="00BC2CC9" w:rsidP="00BC2CC9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b/>
          <w:bCs/>
          <w:sz w:val="22"/>
          <w:szCs w:val="36"/>
        </w:rPr>
        <w:t>Considerando-se</w:t>
      </w:r>
      <w:r w:rsidRPr="00DB605C">
        <w:rPr>
          <w:rFonts w:ascii="Tahoma" w:hAnsi="Tahoma" w:cs="Tahoma"/>
          <w:sz w:val="22"/>
          <w:szCs w:val="36"/>
        </w:rPr>
        <w:t xml:space="preserve"> que</w:t>
      </w:r>
      <w:r>
        <w:rPr>
          <w:rFonts w:ascii="Tahoma" w:hAnsi="Tahoma" w:cs="Tahoma"/>
          <w:sz w:val="22"/>
          <w:szCs w:val="36"/>
        </w:rPr>
        <w:t xml:space="preserve"> com relação ao Protocolo </w:t>
      </w:r>
      <w:r w:rsidRPr="004C65D1">
        <w:rPr>
          <w:rFonts w:ascii="Tahoma" w:hAnsi="Tahoma" w:cs="Tahoma"/>
          <w:b/>
          <w:sz w:val="22"/>
          <w:szCs w:val="36"/>
        </w:rPr>
        <w:t>008204/2012</w:t>
      </w:r>
      <w:r>
        <w:rPr>
          <w:rFonts w:ascii="Tahoma" w:hAnsi="Tahoma" w:cs="Tahoma"/>
          <w:sz w:val="22"/>
          <w:szCs w:val="36"/>
        </w:rPr>
        <w:t xml:space="preserve"> em nome da senhora, </w:t>
      </w:r>
      <w:proofErr w:type="spellStart"/>
      <w:r>
        <w:rPr>
          <w:rFonts w:ascii="Tahoma" w:hAnsi="Tahoma" w:cs="Tahoma"/>
          <w:sz w:val="22"/>
          <w:szCs w:val="36"/>
        </w:rPr>
        <w:t>Sirlene</w:t>
      </w:r>
      <w:proofErr w:type="spellEnd"/>
      <w:r>
        <w:rPr>
          <w:rFonts w:ascii="Tahoma" w:hAnsi="Tahoma" w:cs="Tahoma"/>
          <w:sz w:val="22"/>
          <w:szCs w:val="36"/>
        </w:rPr>
        <w:t xml:space="preserve"> Silmara Silva </w:t>
      </w:r>
      <w:proofErr w:type="spellStart"/>
      <w:r>
        <w:rPr>
          <w:rFonts w:ascii="Tahoma" w:hAnsi="Tahoma" w:cs="Tahoma"/>
          <w:sz w:val="22"/>
          <w:szCs w:val="36"/>
        </w:rPr>
        <w:t>Bortolozzo</w:t>
      </w:r>
      <w:proofErr w:type="spellEnd"/>
      <w:r>
        <w:rPr>
          <w:rFonts w:ascii="Tahoma" w:hAnsi="Tahoma" w:cs="Tahoma"/>
          <w:sz w:val="22"/>
          <w:szCs w:val="36"/>
        </w:rPr>
        <w:t>, ela precisa de uma autorização da prefeitura para fazer uma substituição de uma arvore, que esta em frente a sua residência para ela fazer a calçadinha;</w:t>
      </w:r>
    </w:p>
    <w:p w:rsidR="00BC2CC9" w:rsidRPr="00DB605C" w:rsidRDefault="00BC2CC9" w:rsidP="00BC2CC9">
      <w:pPr>
        <w:jc w:val="both"/>
        <w:rPr>
          <w:rFonts w:ascii="Tahoma" w:hAnsi="Tahoma" w:cs="Tahoma"/>
          <w:sz w:val="22"/>
          <w:szCs w:val="36"/>
        </w:rPr>
      </w:pPr>
    </w:p>
    <w:p w:rsidR="00BC2CC9" w:rsidRPr="00DB605C" w:rsidRDefault="00BC2CC9" w:rsidP="00BC2CC9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b/>
          <w:bCs/>
          <w:sz w:val="22"/>
          <w:szCs w:val="36"/>
        </w:rPr>
        <w:t xml:space="preserve">Considerando-se </w:t>
      </w:r>
      <w:r w:rsidRPr="00DB605C">
        <w:rPr>
          <w:rFonts w:ascii="Tahoma" w:hAnsi="Tahoma" w:cs="Tahoma"/>
          <w:sz w:val="22"/>
          <w:szCs w:val="36"/>
        </w:rPr>
        <w:t xml:space="preserve">que, </w:t>
      </w:r>
      <w:r>
        <w:rPr>
          <w:rFonts w:ascii="Tahoma" w:hAnsi="Tahoma" w:cs="Tahoma"/>
          <w:sz w:val="22"/>
          <w:szCs w:val="36"/>
        </w:rPr>
        <w:t xml:space="preserve">a </w:t>
      </w:r>
      <w:r w:rsidRPr="004C65D1">
        <w:rPr>
          <w:rFonts w:ascii="Tahoma" w:hAnsi="Tahoma" w:cs="Tahoma"/>
          <w:b/>
          <w:sz w:val="22"/>
          <w:szCs w:val="36"/>
        </w:rPr>
        <w:t>INDICAÇÃO 552 /2012</w:t>
      </w:r>
      <w:r>
        <w:rPr>
          <w:rFonts w:ascii="Tahoma" w:hAnsi="Tahoma" w:cs="Tahoma"/>
          <w:sz w:val="22"/>
          <w:szCs w:val="36"/>
        </w:rPr>
        <w:t xml:space="preserve">, solicita a extração de uma árvore na Rua Manoel Avelino, defronte ao numero, 262, no bairro Vila </w:t>
      </w:r>
      <w:proofErr w:type="spellStart"/>
      <w:r>
        <w:rPr>
          <w:rFonts w:ascii="Tahoma" w:hAnsi="Tahoma" w:cs="Tahoma"/>
          <w:sz w:val="22"/>
          <w:szCs w:val="36"/>
        </w:rPr>
        <w:t>Linópolis</w:t>
      </w:r>
      <w:proofErr w:type="spellEnd"/>
      <w:r>
        <w:rPr>
          <w:rFonts w:ascii="Tahoma" w:hAnsi="Tahoma" w:cs="Tahoma"/>
          <w:sz w:val="22"/>
          <w:szCs w:val="36"/>
        </w:rPr>
        <w:t xml:space="preserve">, pois o senhor Jose Roberto </w:t>
      </w:r>
      <w:proofErr w:type="spellStart"/>
      <w:r>
        <w:rPr>
          <w:rFonts w:ascii="Tahoma" w:hAnsi="Tahoma" w:cs="Tahoma"/>
          <w:sz w:val="22"/>
          <w:szCs w:val="36"/>
        </w:rPr>
        <w:t>Torrezan</w:t>
      </w:r>
      <w:proofErr w:type="spellEnd"/>
      <w:r>
        <w:rPr>
          <w:rFonts w:ascii="Tahoma" w:hAnsi="Tahoma" w:cs="Tahoma"/>
          <w:sz w:val="22"/>
          <w:szCs w:val="36"/>
        </w:rPr>
        <w:t>, vai abrir outro portão para a entrada na garagem de sua casa para guardar o veiculo do seu filho. (Segue Cópia da Indicação anexa).</w:t>
      </w:r>
    </w:p>
    <w:p w:rsidR="00BC2CC9" w:rsidRPr="00DB605C" w:rsidRDefault="00BC2CC9" w:rsidP="00BC2CC9">
      <w:pPr>
        <w:jc w:val="both"/>
        <w:rPr>
          <w:rFonts w:ascii="Tahoma" w:hAnsi="Tahoma" w:cs="Tahoma"/>
          <w:b/>
          <w:bCs/>
          <w:sz w:val="22"/>
          <w:szCs w:val="36"/>
        </w:rPr>
      </w:pPr>
      <w:r w:rsidRPr="00DB605C">
        <w:rPr>
          <w:rFonts w:ascii="Tahoma" w:hAnsi="Tahoma" w:cs="Tahoma"/>
          <w:sz w:val="22"/>
          <w:szCs w:val="36"/>
        </w:rPr>
        <w:t xml:space="preserve">                    </w:t>
      </w:r>
    </w:p>
    <w:p w:rsidR="00BC2CC9" w:rsidRPr="00DB605C" w:rsidRDefault="00BC2CC9" w:rsidP="00BC2CC9">
      <w:pPr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b/>
          <w:bCs/>
          <w:sz w:val="22"/>
          <w:szCs w:val="36"/>
        </w:rPr>
        <w:t xml:space="preserve">                   REQUEIRO</w:t>
      </w:r>
      <w:r w:rsidRPr="00DB605C">
        <w:rPr>
          <w:rFonts w:ascii="Tahoma" w:hAnsi="Tahoma" w:cs="Tahoma"/>
          <w:sz w:val="22"/>
          <w:szCs w:val="36"/>
        </w:rPr>
        <w:t xml:space="preserve"> à Mesa, na forma regimental, após ouvido o Plenário, oficiar a</w:t>
      </w:r>
      <w:r>
        <w:rPr>
          <w:rFonts w:ascii="Tahoma" w:hAnsi="Tahoma" w:cs="Tahoma"/>
          <w:sz w:val="22"/>
          <w:szCs w:val="36"/>
        </w:rPr>
        <w:t>o S</w:t>
      </w:r>
      <w:r w:rsidRPr="00DB605C">
        <w:rPr>
          <w:rFonts w:ascii="Tahoma" w:hAnsi="Tahoma" w:cs="Tahoma"/>
          <w:sz w:val="22"/>
          <w:szCs w:val="36"/>
        </w:rPr>
        <w:t>enhor Prefeito Municipal, solicitando-lhe as seguintes informações:</w:t>
      </w:r>
    </w:p>
    <w:p w:rsidR="00BC2CC9" w:rsidRPr="00DB605C" w:rsidRDefault="00BC2CC9" w:rsidP="00BC2CC9">
      <w:pPr>
        <w:ind w:firstLine="1440"/>
        <w:jc w:val="both"/>
        <w:rPr>
          <w:rFonts w:ascii="Tahoma" w:hAnsi="Tahoma" w:cs="Tahoma"/>
          <w:sz w:val="22"/>
          <w:szCs w:val="36"/>
        </w:rPr>
      </w:pPr>
    </w:p>
    <w:p w:rsidR="00BC2CC9" w:rsidRPr="00DB605C" w:rsidRDefault="00BC2CC9" w:rsidP="00BC2CC9">
      <w:pPr>
        <w:jc w:val="both"/>
        <w:rPr>
          <w:rFonts w:ascii="Tahoma" w:hAnsi="Tahoma" w:cs="Tahoma"/>
          <w:b/>
          <w:bCs/>
          <w:sz w:val="22"/>
          <w:szCs w:val="36"/>
        </w:rPr>
      </w:pPr>
    </w:p>
    <w:p w:rsidR="00BC2CC9" w:rsidRDefault="00BC2CC9" w:rsidP="00BC2CC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36"/>
        </w:rPr>
      </w:pPr>
      <w:r>
        <w:rPr>
          <w:rFonts w:ascii="Tahoma" w:hAnsi="Tahoma" w:cs="Tahoma"/>
          <w:sz w:val="22"/>
          <w:szCs w:val="36"/>
        </w:rPr>
        <w:t>Com relação ao Protocolo 008204/2012, como esta o andamento, já foi autorizado?</w:t>
      </w:r>
    </w:p>
    <w:p w:rsidR="00BC2CC9" w:rsidRDefault="00BC2CC9" w:rsidP="00BC2CC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36"/>
        </w:rPr>
      </w:pPr>
      <w:r>
        <w:rPr>
          <w:rFonts w:ascii="Tahoma" w:hAnsi="Tahoma" w:cs="Tahoma"/>
          <w:sz w:val="22"/>
          <w:szCs w:val="36"/>
        </w:rPr>
        <w:t xml:space="preserve">Se a questão 1 for positiva, já foi avisado a senhora </w:t>
      </w:r>
      <w:proofErr w:type="spellStart"/>
      <w:r>
        <w:rPr>
          <w:rFonts w:ascii="Tahoma" w:hAnsi="Tahoma" w:cs="Tahoma"/>
          <w:sz w:val="22"/>
          <w:szCs w:val="36"/>
        </w:rPr>
        <w:t>Sirlene</w:t>
      </w:r>
      <w:proofErr w:type="spellEnd"/>
      <w:r>
        <w:rPr>
          <w:rFonts w:ascii="Tahoma" w:hAnsi="Tahoma" w:cs="Tahoma"/>
          <w:sz w:val="22"/>
          <w:szCs w:val="36"/>
        </w:rPr>
        <w:t xml:space="preserve"> Silmara Silva </w:t>
      </w:r>
      <w:proofErr w:type="spellStart"/>
      <w:r>
        <w:rPr>
          <w:rFonts w:ascii="Tahoma" w:hAnsi="Tahoma" w:cs="Tahoma"/>
          <w:sz w:val="22"/>
          <w:szCs w:val="36"/>
        </w:rPr>
        <w:t>Bortolozzo</w:t>
      </w:r>
      <w:proofErr w:type="spellEnd"/>
      <w:r>
        <w:rPr>
          <w:rFonts w:ascii="Tahoma" w:hAnsi="Tahoma" w:cs="Tahoma"/>
          <w:sz w:val="22"/>
          <w:szCs w:val="36"/>
        </w:rPr>
        <w:t>?</w:t>
      </w:r>
    </w:p>
    <w:p w:rsidR="00BC2CC9" w:rsidRDefault="00BC2CC9" w:rsidP="00BC2CC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36"/>
        </w:rPr>
      </w:pPr>
      <w:r>
        <w:rPr>
          <w:rFonts w:ascii="Tahoma" w:hAnsi="Tahoma" w:cs="Tahoma"/>
          <w:sz w:val="22"/>
          <w:szCs w:val="36"/>
        </w:rPr>
        <w:t>Se a questão 1 for negativa, expor os motivos detalhadamente.</w:t>
      </w:r>
    </w:p>
    <w:p w:rsidR="00BC2CC9" w:rsidRDefault="00BC2CC9" w:rsidP="00BC2CC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36"/>
        </w:rPr>
      </w:pPr>
      <w:r>
        <w:rPr>
          <w:rFonts w:ascii="Tahoma" w:hAnsi="Tahoma" w:cs="Tahoma"/>
          <w:sz w:val="22"/>
          <w:szCs w:val="36"/>
        </w:rPr>
        <w:t>Com relação à INDICAÇÃO 552/2012, como esta o andamento, o munícipe será atendido?</w:t>
      </w:r>
    </w:p>
    <w:p w:rsidR="00BC2CC9" w:rsidRDefault="00BC2CC9" w:rsidP="00BC2CC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36"/>
        </w:rPr>
      </w:pPr>
      <w:r>
        <w:rPr>
          <w:rFonts w:ascii="Tahoma" w:hAnsi="Tahoma" w:cs="Tahoma"/>
          <w:sz w:val="22"/>
          <w:szCs w:val="36"/>
        </w:rPr>
        <w:t>Se a questão 4 foi positiva, quando será extraída esta arvore?</w:t>
      </w:r>
    </w:p>
    <w:p w:rsidR="00BC2CC9" w:rsidRDefault="00BC2CC9" w:rsidP="00BC2CC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36"/>
        </w:rPr>
      </w:pPr>
      <w:r>
        <w:rPr>
          <w:rFonts w:ascii="Tahoma" w:hAnsi="Tahoma" w:cs="Tahoma"/>
          <w:sz w:val="22"/>
          <w:szCs w:val="36"/>
        </w:rPr>
        <w:t>Se a questão 4 foi negativa, expor detalhadamente os motivos.</w:t>
      </w:r>
    </w:p>
    <w:p w:rsidR="00BC2CC9" w:rsidRDefault="00BC2CC9" w:rsidP="00BC2CC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36"/>
        </w:rPr>
      </w:pPr>
      <w:r>
        <w:rPr>
          <w:rFonts w:ascii="Tahoma" w:hAnsi="Tahoma" w:cs="Tahoma"/>
          <w:sz w:val="22"/>
          <w:szCs w:val="36"/>
        </w:rPr>
        <w:t>Outras informações que julgarem necessárias.</w:t>
      </w:r>
    </w:p>
    <w:p w:rsidR="00BC2CC9" w:rsidRDefault="00BC2CC9" w:rsidP="00BC2CC9">
      <w:pPr>
        <w:ind w:left="720"/>
        <w:jc w:val="both"/>
        <w:rPr>
          <w:rFonts w:ascii="Tahoma" w:hAnsi="Tahoma" w:cs="Tahoma"/>
          <w:sz w:val="22"/>
          <w:szCs w:val="36"/>
        </w:rPr>
      </w:pPr>
    </w:p>
    <w:p w:rsidR="00BC2CC9" w:rsidRPr="00BC2CC9" w:rsidRDefault="00BC2CC9" w:rsidP="00BC2CC9">
      <w:pPr>
        <w:spacing w:line="360" w:lineRule="auto"/>
        <w:jc w:val="center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sz w:val="22"/>
          <w:szCs w:val="36"/>
        </w:rPr>
        <w:t xml:space="preserve">Plenário “Dr. Tancredo Neves”, em </w:t>
      </w:r>
      <w:r>
        <w:rPr>
          <w:rFonts w:ascii="Tahoma" w:hAnsi="Tahoma" w:cs="Tahoma"/>
          <w:sz w:val="22"/>
          <w:szCs w:val="36"/>
        </w:rPr>
        <w:t>16</w:t>
      </w:r>
      <w:r w:rsidRPr="00DB605C">
        <w:rPr>
          <w:rFonts w:ascii="Tahoma" w:hAnsi="Tahoma" w:cs="Tahoma"/>
          <w:sz w:val="22"/>
          <w:szCs w:val="36"/>
        </w:rPr>
        <w:t xml:space="preserve"> de </w:t>
      </w:r>
      <w:r>
        <w:rPr>
          <w:rFonts w:ascii="Tahoma" w:hAnsi="Tahoma" w:cs="Tahoma"/>
          <w:sz w:val="22"/>
          <w:szCs w:val="36"/>
        </w:rPr>
        <w:t>março</w:t>
      </w:r>
      <w:r w:rsidRPr="00DB605C">
        <w:rPr>
          <w:rFonts w:ascii="Tahoma" w:hAnsi="Tahoma" w:cs="Tahoma"/>
          <w:sz w:val="22"/>
          <w:szCs w:val="36"/>
        </w:rPr>
        <w:t xml:space="preserve"> de 20</w:t>
      </w:r>
      <w:r>
        <w:rPr>
          <w:rFonts w:ascii="Tahoma" w:hAnsi="Tahoma" w:cs="Tahoma"/>
          <w:sz w:val="22"/>
          <w:szCs w:val="36"/>
        </w:rPr>
        <w:t>12.</w:t>
      </w:r>
      <w:r>
        <w:rPr>
          <w:rFonts w:ascii="Tahoma" w:hAnsi="Tahoma" w:cs="Tahoma"/>
          <w:b/>
          <w:bCs/>
          <w:sz w:val="22"/>
        </w:rPr>
        <w:br/>
      </w:r>
      <w:r>
        <w:rPr>
          <w:rFonts w:ascii="Tahoma" w:hAnsi="Tahoma" w:cs="Tahoma"/>
          <w:b/>
          <w:bCs/>
          <w:sz w:val="22"/>
        </w:rPr>
        <w:br/>
      </w:r>
      <w:r w:rsidRPr="00DB605C">
        <w:rPr>
          <w:rFonts w:ascii="Tahoma" w:hAnsi="Tahoma" w:cs="Tahoma"/>
          <w:b/>
          <w:bCs/>
          <w:sz w:val="22"/>
        </w:rPr>
        <w:t>CARLOS FONTES</w:t>
      </w:r>
    </w:p>
    <w:p w:rsidR="00BC2CC9" w:rsidRPr="00DB605C" w:rsidRDefault="00BC2CC9" w:rsidP="00BC2CC9">
      <w:pPr>
        <w:keepNext/>
        <w:spacing w:line="360" w:lineRule="auto"/>
        <w:jc w:val="center"/>
        <w:outlineLvl w:val="0"/>
        <w:rPr>
          <w:rFonts w:ascii="Tahoma" w:hAnsi="Tahoma" w:cs="Tahoma"/>
          <w:bCs/>
        </w:rPr>
      </w:pPr>
      <w:r w:rsidRPr="00DB605C">
        <w:rPr>
          <w:rFonts w:ascii="Tahoma" w:hAnsi="Tahoma" w:cs="Tahoma"/>
          <w:bCs/>
        </w:rPr>
        <w:t>- Vereador – PSD</w:t>
      </w:r>
    </w:p>
    <w:p w:rsidR="00BC2CC9" w:rsidRDefault="00BC2CC9" w:rsidP="00BC2CC9">
      <w:pPr>
        <w:pStyle w:val="Ttulo"/>
        <w:rPr>
          <w:rFonts w:ascii="Tahoma" w:hAnsi="Tahoma" w:cs="Tahoma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BC2CC9">
      <w:headerReference w:type="default" r:id="rId8"/>
      <w:footerReference w:type="default" r:id="rId9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86" w:rsidRDefault="00F94986">
      <w:r>
        <w:separator/>
      </w:r>
    </w:p>
  </w:endnote>
  <w:endnote w:type="continuationSeparator" w:id="0">
    <w:p w:rsidR="00F94986" w:rsidRDefault="00F9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86" w:rsidRDefault="00F94986">
      <w:r>
        <w:separator/>
      </w:r>
    </w:p>
  </w:footnote>
  <w:footnote w:type="continuationSeparator" w:id="0">
    <w:p w:rsidR="00F94986" w:rsidRDefault="00F9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E6EC2"/>
    <w:multiLevelType w:val="hybridMultilevel"/>
    <w:tmpl w:val="3CD8B8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C2CC9"/>
    <w:rsid w:val="00CA06CC"/>
    <w:rsid w:val="00CD613B"/>
    <w:rsid w:val="00F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C2CC9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2CC9"/>
    <w:rPr>
      <w:rFonts w:ascii="Bookman Old Style" w:hAnsi="Bookman Old Style"/>
      <w:b/>
      <w:bCs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