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599" w:rsidRPr="00EA0599" w:rsidRDefault="00EA0599" w:rsidP="006174B5">
      <w:pPr>
        <w:pStyle w:val="Ttulo"/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 w:rsidRPr="00EA0599">
        <w:rPr>
          <w:rFonts w:ascii="Bookman Old Style" w:hAnsi="Bookman Old Style"/>
          <w:sz w:val="24"/>
          <w:szCs w:val="24"/>
        </w:rPr>
        <w:t>INDICAÇÃO Nº 1721/09</w:t>
      </w:r>
    </w:p>
    <w:p w:rsidR="00EA0599" w:rsidRPr="00EA0599" w:rsidRDefault="00EA0599">
      <w:pPr>
        <w:ind w:left="4680"/>
        <w:rPr>
          <w:rFonts w:ascii="Bookman Old Style" w:hAnsi="Bookman Old Style"/>
          <w:b/>
          <w:sz w:val="24"/>
          <w:szCs w:val="24"/>
          <w:u w:val="single"/>
        </w:rPr>
      </w:pPr>
    </w:p>
    <w:p w:rsidR="00EA0599" w:rsidRPr="00EA0599" w:rsidRDefault="00EA0599">
      <w:pPr>
        <w:ind w:left="4680"/>
        <w:rPr>
          <w:rFonts w:ascii="Bookman Old Style" w:hAnsi="Bookman Old Style"/>
          <w:b/>
          <w:sz w:val="24"/>
          <w:szCs w:val="24"/>
          <w:u w:val="single"/>
        </w:rPr>
      </w:pPr>
    </w:p>
    <w:p w:rsidR="00EA0599" w:rsidRPr="00EA0599" w:rsidRDefault="00EA0599">
      <w:pPr>
        <w:ind w:left="4680"/>
        <w:rPr>
          <w:rFonts w:ascii="Bookman Old Style" w:hAnsi="Bookman Old Style"/>
          <w:b/>
          <w:sz w:val="24"/>
          <w:szCs w:val="24"/>
          <w:u w:val="single"/>
        </w:rPr>
      </w:pPr>
    </w:p>
    <w:p w:rsidR="00EA0599" w:rsidRPr="00EA0599" w:rsidRDefault="00EA0599">
      <w:pPr>
        <w:ind w:left="4680"/>
        <w:rPr>
          <w:rFonts w:ascii="Bookman Old Style" w:hAnsi="Bookman Old Style"/>
          <w:b/>
          <w:sz w:val="24"/>
          <w:szCs w:val="24"/>
          <w:u w:val="single"/>
        </w:rPr>
      </w:pPr>
    </w:p>
    <w:p w:rsidR="00EA0599" w:rsidRPr="00EA0599" w:rsidRDefault="00EA0599">
      <w:pPr>
        <w:pStyle w:val="Recuodecorpodetexto"/>
        <w:rPr>
          <w:szCs w:val="24"/>
        </w:rPr>
      </w:pPr>
      <w:r w:rsidRPr="00EA0599">
        <w:rPr>
          <w:szCs w:val="24"/>
        </w:rPr>
        <w:t xml:space="preserve">“Operação tapa-buraco na Rua Goiânia, defronte aos nºs. 1192, 1172, 1232 e 1252, no bairro Cidade Nova”. </w:t>
      </w:r>
    </w:p>
    <w:p w:rsidR="00EA0599" w:rsidRPr="00EA0599" w:rsidRDefault="00EA0599">
      <w:pPr>
        <w:ind w:left="4680"/>
        <w:jc w:val="both"/>
        <w:rPr>
          <w:rFonts w:ascii="Bookman Old Style" w:hAnsi="Bookman Old Style"/>
          <w:sz w:val="24"/>
          <w:szCs w:val="24"/>
        </w:rPr>
      </w:pPr>
    </w:p>
    <w:p w:rsidR="00EA0599" w:rsidRPr="00EA0599" w:rsidRDefault="00EA0599">
      <w:pPr>
        <w:jc w:val="both"/>
        <w:rPr>
          <w:rFonts w:ascii="Bookman Old Style" w:hAnsi="Bookman Old Style"/>
          <w:sz w:val="24"/>
          <w:szCs w:val="24"/>
        </w:rPr>
      </w:pPr>
    </w:p>
    <w:p w:rsidR="00EA0599" w:rsidRPr="00EA0599" w:rsidRDefault="00EA0599">
      <w:pPr>
        <w:jc w:val="both"/>
        <w:rPr>
          <w:rFonts w:ascii="Bookman Old Style" w:hAnsi="Bookman Old Style"/>
          <w:sz w:val="24"/>
          <w:szCs w:val="24"/>
        </w:rPr>
      </w:pPr>
    </w:p>
    <w:p w:rsidR="00EA0599" w:rsidRPr="00EA0599" w:rsidRDefault="00EA0599" w:rsidP="006174B5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EA0599">
        <w:rPr>
          <w:rFonts w:ascii="Bookman Old Style" w:hAnsi="Bookman Old Style"/>
          <w:b/>
          <w:bCs/>
          <w:sz w:val="24"/>
          <w:szCs w:val="24"/>
        </w:rPr>
        <w:t>INDICA</w:t>
      </w:r>
      <w:r w:rsidRPr="00EA0599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tome providências no sentido de realizar operação tapa - buraco da Rua Goiânia defronte ao nº. 1192, 1172, 1232 e 1252, bairro Cidade Nova.</w:t>
      </w:r>
    </w:p>
    <w:p w:rsidR="00EA0599" w:rsidRPr="00EA0599" w:rsidRDefault="00EA0599" w:rsidP="006174B5">
      <w:pPr>
        <w:ind w:firstLine="1440"/>
        <w:rPr>
          <w:rFonts w:ascii="Bookman Old Style" w:hAnsi="Bookman Old Style"/>
          <w:b/>
          <w:sz w:val="24"/>
          <w:szCs w:val="24"/>
        </w:rPr>
      </w:pPr>
    </w:p>
    <w:p w:rsidR="00EA0599" w:rsidRPr="00EA0599" w:rsidRDefault="00EA0599" w:rsidP="006174B5">
      <w:pPr>
        <w:ind w:firstLine="1440"/>
        <w:rPr>
          <w:rFonts w:ascii="Bookman Old Style" w:hAnsi="Bookman Old Style"/>
          <w:b/>
          <w:sz w:val="24"/>
          <w:szCs w:val="24"/>
        </w:rPr>
      </w:pPr>
    </w:p>
    <w:p w:rsidR="00EA0599" w:rsidRPr="00EA0599" w:rsidRDefault="00EA0599" w:rsidP="006174B5">
      <w:pPr>
        <w:ind w:firstLine="1440"/>
        <w:rPr>
          <w:rFonts w:ascii="Bookman Old Style" w:hAnsi="Bookman Old Style"/>
          <w:b/>
          <w:sz w:val="24"/>
          <w:szCs w:val="24"/>
        </w:rPr>
      </w:pPr>
      <w:r w:rsidRPr="00EA0599">
        <w:rPr>
          <w:rFonts w:ascii="Bookman Old Style" w:hAnsi="Bookman Old Style"/>
          <w:b/>
          <w:sz w:val="24"/>
          <w:szCs w:val="24"/>
        </w:rPr>
        <w:t xml:space="preserve">                       Justificativa</w:t>
      </w:r>
    </w:p>
    <w:p w:rsidR="00EA0599" w:rsidRPr="00EA0599" w:rsidRDefault="00EA0599" w:rsidP="006174B5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EA0599" w:rsidRPr="00EA0599" w:rsidRDefault="00EA0599" w:rsidP="006174B5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EA0599" w:rsidRPr="00EA0599" w:rsidRDefault="00EA0599" w:rsidP="006174B5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EA0599" w:rsidRPr="00EA0599" w:rsidRDefault="00EA0599" w:rsidP="006174B5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EA0599" w:rsidRPr="00EA0599" w:rsidRDefault="00EA0599" w:rsidP="006174B5">
      <w:pPr>
        <w:pStyle w:val="Recuodecorpodetexto2"/>
        <w:rPr>
          <w:b/>
          <w:szCs w:val="24"/>
        </w:rPr>
      </w:pPr>
      <w:r w:rsidRPr="00EA0599">
        <w:rPr>
          <w:szCs w:val="24"/>
        </w:rPr>
        <w:t xml:space="preserve">Os munícipes reclamaram que a Rua está deteriorada e que por lá, diariamente transitam muitos carros. Portanto, solicitam que o local seja consertado, para que os veículos possam circular com maior segurança. </w:t>
      </w:r>
      <w:r w:rsidRPr="00EA0599">
        <w:rPr>
          <w:b/>
          <w:szCs w:val="24"/>
        </w:rPr>
        <w:t>(anexo foto)</w:t>
      </w:r>
    </w:p>
    <w:p w:rsidR="00EA0599" w:rsidRPr="00EA0599" w:rsidRDefault="00EA0599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EA0599" w:rsidRPr="00EA0599" w:rsidRDefault="00EA0599">
      <w:pPr>
        <w:pStyle w:val="Recuodecorpodetexto2"/>
        <w:rPr>
          <w:szCs w:val="24"/>
        </w:rPr>
      </w:pPr>
    </w:p>
    <w:p w:rsidR="00EA0599" w:rsidRPr="00EA0599" w:rsidRDefault="00EA0599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EA0599" w:rsidRPr="00EA0599" w:rsidRDefault="00EA0599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EA0599" w:rsidRPr="00EA0599" w:rsidRDefault="00EA0599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EA0599">
        <w:rPr>
          <w:rFonts w:ascii="Bookman Old Style" w:hAnsi="Bookman Old Style"/>
          <w:sz w:val="24"/>
          <w:szCs w:val="24"/>
        </w:rPr>
        <w:t>Plenário “Dr. Tancredo Neves”, em 11 de dezembro de 2009.</w:t>
      </w:r>
    </w:p>
    <w:p w:rsidR="00EA0599" w:rsidRPr="00EA0599" w:rsidRDefault="00EA0599">
      <w:pPr>
        <w:jc w:val="both"/>
        <w:rPr>
          <w:rFonts w:ascii="Bookman Old Style" w:hAnsi="Bookman Old Style"/>
          <w:sz w:val="24"/>
          <w:szCs w:val="24"/>
        </w:rPr>
      </w:pPr>
    </w:p>
    <w:p w:rsidR="00EA0599" w:rsidRPr="00EA0599" w:rsidRDefault="00EA0599">
      <w:pPr>
        <w:jc w:val="both"/>
        <w:rPr>
          <w:rFonts w:ascii="Bookman Old Style" w:hAnsi="Bookman Old Style"/>
          <w:b/>
          <w:sz w:val="24"/>
          <w:szCs w:val="24"/>
        </w:rPr>
      </w:pPr>
      <w:r w:rsidRPr="00EA0599">
        <w:rPr>
          <w:rFonts w:ascii="Bookman Old Style" w:hAnsi="Bookman Old Style"/>
          <w:sz w:val="24"/>
          <w:szCs w:val="24"/>
        </w:rPr>
        <w:t xml:space="preserve"> </w:t>
      </w:r>
      <w:r w:rsidRPr="00EA0599">
        <w:rPr>
          <w:rFonts w:ascii="Bookman Old Style" w:hAnsi="Bookman Old Style"/>
          <w:b/>
          <w:sz w:val="24"/>
          <w:szCs w:val="24"/>
        </w:rPr>
        <w:t xml:space="preserve">   </w:t>
      </w:r>
    </w:p>
    <w:p w:rsidR="00EA0599" w:rsidRPr="00EA0599" w:rsidRDefault="00EA0599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EA0599" w:rsidRPr="00EA0599" w:rsidRDefault="00EA0599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EA0599" w:rsidRPr="00EA0599" w:rsidRDefault="00EA0599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EA0599" w:rsidRPr="00EA0599" w:rsidRDefault="00EA0599">
      <w:pPr>
        <w:pStyle w:val="Ttulo1"/>
        <w:rPr>
          <w:szCs w:val="24"/>
        </w:rPr>
      </w:pPr>
      <w:r w:rsidRPr="00EA0599">
        <w:rPr>
          <w:szCs w:val="24"/>
        </w:rPr>
        <w:t>ADEMIR DA SILVA</w:t>
      </w:r>
    </w:p>
    <w:p w:rsidR="00EA0599" w:rsidRPr="00EA0599" w:rsidRDefault="00EA0599">
      <w:pPr>
        <w:jc w:val="center"/>
        <w:rPr>
          <w:rFonts w:ascii="Bookman Old Style" w:hAnsi="Bookman Old Style"/>
          <w:bCs/>
          <w:sz w:val="24"/>
          <w:szCs w:val="24"/>
        </w:rPr>
      </w:pPr>
      <w:r w:rsidRPr="00EA0599">
        <w:rPr>
          <w:rFonts w:ascii="Bookman Old Style" w:hAnsi="Bookman Old Style"/>
          <w:bCs/>
          <w:sz w:val="24"/>
          <w:szCs w:val="24"/>
        </w:rPr>
        <w:t>-Vereador-</w:t>
      </w:r>
    </w:p>
    <w:p w:rsidR="00EA0599" w:rsidRPr="00EA0599" w:rsidRDefault="00EA0599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EA0599" w:rsidRPr="00EA0599" w:rsidRDefault="00EA0599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EA0599" w:rsidRPr="00EA0599" w:rsidRDefault="00EA0599">
      <w:pPr>
        <w:jc w:val="center"/>
        <w:rPr>
          <w:rFonts w:ascii="Bookman Old Style" w:hAnsi="Bookman Old Style"/>
          <w:bCs/>
          <w:sz w:val="24"/>
          <w:szCs w:val="24"/>
        </w:rPr>
      </w:pPr>
    </w:p>
    <w:p w:rsidR="00EA0599" w:rsidRPr="00EA0599" w:rsidRDefault="00EA0599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 w:rsidRPr="00EA0599">
        <w:rPr>
          <w:rFonts w:ascii="Bookman Old Style" w:hAnsi="Bookman Old Style"/>
          <w:b/>
          <w:bCs/>
          <w:sz w:val="24"/>
          <w:szCs w:val="24"/>
        </w:rPr>
        <w:lastRenderedPageBreak/>
        <w:t>(Fls. 2 da INDICAÇÃO n°                        /09)</w:t>
      </w:r>
    </w:p>
    <w:p w:rsidR="00EA0599" w:rsidRPr="00EA0599" w:rsidRDefault="00EA0599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EA0599" w:rsidRPr="00EA0599" w:rsidRDefault="00EA0599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 w:rsidRPr="00EA0599">
        <w:rPr>
          <w:rFonts w:ascii="Bookman Old Style" w:hAnsi="Bookman Old Style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pt;height:202pt">
            <v:imagedata r:id="rId6" o:title="DSC03100" cropbottom="5845f" cropleft="9765f" cropright="7890f"/>
          </v:shape>
        </w:pict>
      </w:r>
    </w:p>
    <w:p w:rsidR="00EA0599" w:rsidRPr="00EA0599" w:rsidRDefault="00EA0599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EA0599" w:rsidRPr="00EA0599" w:rsidRDefault="00EA0599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 w:rsidRPr="00EA0599">
        <w:rPr>
          <w:rFonts w:ascii="Bookman Old Style" w:hAnsi="Bookman Old Style"/>
          <w:b/>
          <w:bCs/>
          <w:sz w:val="24"/>
          <w:szCs w:val="24"/>
        </w:rPr>
        <w:pict>
          <v:shape id="_x0000_i1026" type="#_x0000_t75" style="width:218pt;height:164pt">
            <v:imagedata r:id="rId7" o:title="DSC03101"/>
          </v:shape>
        </w:pict>
      </w:r>
    </w:p>
    <w:p w:rsidR="00EA0599" w:rsidRPr="00EA0599" w:rsidRDefault="00EA0599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EA0599" w:rsidRPr="00EA0599" w:rsidRDefault="00EA0599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 w:rsidRPr="00EA0599">
        <w:rPr>
          <w:rFonts w:ascii="Bookman Old Style" w:hAnsi="Bookman Old Style"/>
          <w:b/>
          <w:bCs/>
          <w:sz w:val="24"/>
          <w:szCs w:val="24"/>
        </w:rPr>
        <w:pict>
          <v:shape id="_x0000_i1027" type="#_x0000_t75" style="width:223pt;height:166pt">
            <v:imagedata r:id="rId8" o:title="DSC03102"/>
          </v:shape>
        </w:pict>
      </w:r>
    </w:p>
    <w:p w:rsidR="009F196D" w:rsidRPr="00EA0599" w:rsidRDefault="009F196D" w:rsidP="00CD613B">
      <w:pPr>
        <w:rPr>
          <w:sz w:val="24"/>
          <w:szCs w:val="24"/>
        </w:rPr>
      </w:pPr>
    </w:p>
    <w:sectPr w:rsidR="009F196D" w:rsidRPr="00EA0599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4B5" w:rsidRDefault="006174B5">
      <w:r>
        <w:separator/>
      </w:r>
    </w:p>
  </w:endnote>
  <w:endnote w:type="continuationSeparator" w:id="0">
    <w:p w:rsidR="006174B5" w:rsidRDefault="00617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4B5" w:rsidRDefault="006174B5">
      <w:r>
        <w:separator/>
      </w:r>
    </w:p>
  </w:footnote>
  <w:footnote w:type="continuationSeparator" w:id="0">
    <w:p w:rsidR="006174B5" w:rsidRDefault="006174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174B5"/>
    <w:rsid w:val="009F196D"/>
    <w:rsid w:val="00A9035B"/>
    <w:rsid w:val="00CD613B"/>
    <w:rsid w:val="00E8269A"/>
    <w:rsid w:val="00EA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EA0599"/>
    <w:pPr>
      <w:keepNext/>
      <w:jc w:val="center"/>
      <w:outlineLvl w:val="0"/>
    </w:pPr>
    <w:rPr>
      <w:rFonts w:ascii="Bookman Old Style" w:hAnsi="Bookman Old Style"/>
      <w:b/>
      <w:sz w:val="24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A0599"/>
    <w:pPr>
      <w:jc w:val="center"/>
    </w:pPr>
    <w:rPr>
      <w:b/>
      <w:sz w:val="28"/>
      <w:szCs w:val="28"/>
      <w:u w:val="single"/>
    </w:rPr>
  </w:style>
  <w:style w:type="paragraph" w:styleId="Recuodecorpodetexto">
    <w:name w:val="Body Text Indent"/>
    <w:basedOn w:val="Normal"/>
    <w:rsid w:val="00EA0599"/>
    <w:pPr>
      <w:ind w:left="4680"/>
      <w:jc w:val="both"/>
    </w:pPr>
    <w:rPr>
      <w:rFonts w:ascii="Bookman Old Style" w:hAnsi="Bookman Old Style"/>
      <w:sz w:val="24"/>
      <w:szCs w:val="28"/>
    </w:rPr>
  </w:style>
  <w:style w:type="paragraph" w:styleId="Recuodecorpodetexto2">
    <w:name w:val="Body Text Indent 2"/>
    <w:basedOn w:val="Normal"/>
    <w:rsid w:val="00EA0599"/>
    <w:pPr>
      <w:ind w:firstLine="144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671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