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F3C" w:rsidRPr="006E3F3C" w:rsidRDefault="006E3F3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bookmarkStart w:id="0" w:name="_GoBack"/>
      <w:bookmarkEnd w:id="0"/>
      <w:r w:rsidRPr="006E3F3C">
        <w:rPr>
          <w:rFonts w:ascii="Bookman Old Style" w:hAnsi="Bookman Old Style"/>
          <w:b/>
          <w:sz w:val="24"/>
          <w:szCs w:val="24"/>
          <w:u w:val="single"/>
        </w:rPr>
        <w:t>INDICAÇÃO Nº 1722/09</w:t>
      </w:r>
    </w:p>
    <w:p w:rsidR="006E3F3C" w:rsidRPr="006E3F3C" w:rsidRDefault="006E3F3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6E3F3C" w:rsidRPr="006E3F3C" w:rsidRDefault="006E3F3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6E3F3C" w:rsidRPr="006E3F3C" w:rsidRDefault="006E3F3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6E3F3C" w:rsidRPr="006E3F3C" w:rsidRDefault="006E3F3C">
      <w:pPr>
        <w:ind w:left="5040"/>
        <w:jc w:val="both"/>
        <w:rPr>
          <w:rFonts w:ascii="Bookman Old Style" w:hAnsi="Bookman Old Style"/>
          <w:sz w:val="24"/>
          <w:szCs w:val="24"/>
        </w:rPr>
      </w:pPr>
      <w:r w:rsidRPr="006E3F3C">
        <w:rPr>
          <w:rFonts w:ascii="Bookman Old Style" w:hAnsi="Bookman Old Style"/>
          <w:sz w:val="24"/>
          <w:szCs w:val="24"/>
        </w:rPr>
        <w:t>“Substituição de árvore na Rua Piauí, nº 06, no bairro Vila Brasil”.</w:t>
      </w:r>
    </w:p>
    <w:p w:rsidR="006E3F3C" w:rsidRPr="006E3F3C" w:rsidRDefault="006E3F3C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6E3F3C" w:rsidRPr="006E3F3C" w:rsidRDefault="006E3F3C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6E3F3C" w:rsidRPr="006E3F3C" w:rsidRDefault="006E3F3C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6E3F3C" w:rsidRPr="006E3F3C" w:rsidRDefault="006E3F3C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6E3F3C">
        <w:rPr>
          <w:rFonts w:ascii="Bookman Old Style" w:hAnsi="Bookman Old Style"/>
          <w:b/>
          <w:sz w:val="24"/>
          <w:szCs w:val="24"/>
        </w:rPr>
        <w:t>INDICA</w:t>
      </w:r>
      <w:r w:rsidRPr="006E3F3C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tome providências no sentido de proceder com a substituição de árvore na Rua Piauí, nº. 06, no bairro Vila Brasil.</w:t>
      </w:r>
    </w:p>
    <w:p w:rsidR="006E3F3C" w:rsidRPr="006E3F3C" w:rsidRDefault="006E3F3C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6E3F3C" w:rsidRPr="006E3F3C" w:rsidRDefault="006E3F3C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6E3F3C" w:rsidRPr="006E3F3C" w:rsidRDefault="006E3F3C" w:rsidP="008D41F3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6E3F3C">
        <w:rPr>
          <w:rFonts w:ascii="Bookman Old Style" w:hAnsi="Bookman Old Style"/>
          <w:b/>
          <w:sz w:val="24"/>
          <w:szCs w:val="24"/>
          <w:u w:val="single"/>
        </w:rPr>
        <w:t>JUSTIFICATIVA</w:t>
      </w:r>
      <w:r w:rsidRPr="006E3F3C">
        <w:rPr>
          <w:rFonts w:ascii="Bookman Old Style" w:hAnsi="Bookman Old Style"/>
          <w:b/>
          <w:sz w:val="24"/>
          <w:szCs w:val="24"/>
        </w:rPr>
        <w:t>:</w:t>
      </w:r>
    </w:p>
    <w:p w:rsidR="006E3F3C" w:rsidRPr="006E3F3C" w:rsidRDefault="006E3F3C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6E3F3C" w:rsidRPr="006E3F3C" w:rsidRDefault="006E3F3C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6E3F3C" w:rsidRPr="006E3F3C" w:rsidRDefault="006E3F3C" w:rsidP="008D41F3">
      <w:pPr>
        <w:pStyle w:val="Recuodecorpodetexto2"/>
        <w:rPr>
          <w:szCs w:val="24"/>
        </w:rPr>
      </w:pPr>
      <w:r w:rsidRPr="006E3F3C">
        <w:rPr>
          <w:szCs w:val="24"/>
        </w:rPr>
        <w:t xml:space="preserve">A árvore localizada no endereço citado está muito grande, seu tronco esta podre e suas raízes estão grandes, destruindo a calçada. </w:t>
      </w:r>
    </w:p>
    <w:p w:rsidR="006E3F3C" w:rsidRPr="006E3F3C" w:rsidRDefault="006E3F3C" w:rsidP="008D41F3">
      <w:pPr>
        <w:pStyle w:val="Recuodecorpodetexto2"/>
        <w:rPr>
          <w:szCs w:val="24"/>
        </w:rPr>
      </w:pPr>
    </w:p>
    <w:p w:rsidR="006E3F3C" w:rsidRPr="006E3F3C" w:rsidRDefault="006E3F3C" w:rsidP="008D41F3">
      <w:pPr>
        <w:pStyle w:val="Recuodecorpodetexto2"/>
        <w:rPr>
          <w:b/>
          <w:szCs w:val="24"/>
        </w:rPr>
      </w:pPr>
      <w:r w:rsidRPr="006E3F3C">
        <w:rPr>
          <w:szCs w:val="24"/>
        </w:rPr>
        <w:t xml:space="preserve">Portanto, os moradores solicitam que seja extraída do local para o plantio de outra espécie de menor porte. </w:t>
      </w:r>
      <w:r w:rsidRPr="006E3F3C">
        <w:rPr>
          <w:b/>
          <w:szCs w:val="24"/>
        </w:rPr>
        <w:t>(ANEXO FOTO).</w:t>
      </w:r>
      <w:r w:rsidRPr="006E3F3C">
        <w:rPr>
          <w:szCs w:val="24"/>
        </w:rPr>
        <w:t xml:space="preserve"> </w:t>
      </w:r>
    </w:p>
    <w:p w:rsidR="006E3F3C" w:rsidRPr="006E3F3C" w:rsidRDefault="006E3F3C" w:rsidP="008D41F3">
      <w:pPr>
        <w:pStyle w:val="Recuodecorpodetexto2"/>
        <w:rPr>
          <w:szCs w:val="24"/>
        </w:rPr>
      </w:pPr>
    </w:p>
    <w:p w:rsidR="006E3F3C" w:rsidRPr="006E3F3C" w:rsidRDefault="006E3F3C" w:rsidP="008D41F3">
      <w:pPr>
        <w:pStyle w:val="Recuodecorpodetexto2"/>
        <w:rPr>
          <w:szCs w:val="24"/>
        </w:rPr>
      </w:pPr>
    </w:p>
    <w:p w:rsidR="006E3F3C" w:rsidRPr="006E3F3C" w:rsidRDefault="006E3F3C" w:rsidP="008D41F3">
      <w:pPr>
        <w:pStyle w:val="Recuodecorpodetexto2"/>
        <w:rPr>
          <w:szCs w:val="24"/>
        </w:rPr>
      </w:pPr>
    </w:p>
    <w:p w:rsidR="006E3F3C" w:rsidRPr="006E3F3C" w:rsidRDefault="006E3F3C" w:rsidP="008D41F3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6E3F3C" w:rsidRPr="006E3F3C" w:rsidRDefault="006E3F3C" w:rsidP="008D41F3">
      <w:pPr>
        <w:ind w:firstLine="1440"/>
        <w:jc w:val="center"/>
        <w:rPr>
          <w:rFonts w:ascii="Bookman Old Style" w:hAnsi="Bookman Old Style"/>
          <w:sz w:val="24"/>
          <w:szCs w:val="24"/>
        </w:rPr>
      </w:pPr>
      <w:r w:rsidRPr="006E3F3C">
        <w:rPr>
          <w:rFonts w:ascii="Bookman Old Style" w:hAnsi="Bookman Old Style"/>
          <w:sz w:val="24"/>
          <w:szCs w:val="24"/>
        </w:rPr>
        <w:t>Plenário “Dr. Tancredo Neves”, em 11 de dezembro de 2009.</w:t>
      </w:r>
    </w:p>
    <w:p w:rsidR="006E3F3C" w:rsidRPr="006E3F3C" w:rsidRDefault="006E3F3C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6E3F3C">
        <w:rPr>
          <w:rFonts w:ascii="Bookman Old Style" w:hAnsi="Bookman Old Style"/>
          <w:sz w:val="24"/>
          <w:szCs w:val="24"/>
        </w:rPr>
        <w:t xml:space="preserve">   </w:t>
      </w:r>
    </w:p>
    <w:p w:rsidR="006E3F3C" w:rsidRPr="006E3F3C" w:rsidRDefault="006E3F3C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6E3F3C" w:rsidRPr="006E3F3C" w:rsidRDefault="006E3F3C" w:rsidP="008D41F3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6E3F3C" w:rsidRPr="006E3F3C" w:rsidRDefault="006E3F3C" w:rsidP="008D41F3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6E3F3C" w:rsidRPr="006E3F3C" w:rsidRDefault="006E3F3C">
      <w:pPr>
        <w:ind w:firstLine="1440"/>
        <w:rPr>
          <w:rFonts w:ascii="Bookman Old Style" w:hAnsi="Bookman Old Style"/>
          <w:sz w:val="24"/>
          <w:szCs w:val="24"/>
        </w:rPr>
      </w:pPr>
    </w:p>
    <w:p w:rsidR="006E3F3C" w:rsidRPr="006E3F3C" w:rsidRDefault="006E3F3C" w:rsidP="008D41F3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6E3F3C">
        <w:rPr>
          <w:rFonts w:ascii="Bookman Old Style" w:hAnsi="Bookman Old Style"/>
          <w:b/>
          <w:sz w:val="24"/>
          <w:szCs w:val="24"/>
        </w:rPr>
        <w:t>ADEMIR DA SILVA</w:t>
      </w:r>
    </w:p>
    <w:p w:rsidR="006E3F3C" w:rsidRPr="006E3F3C" w:rsidRDefault="006E3F3C">
      <w:pPr>
        <w:ind w:firstLine="120"/>
        <w:jc w:val="center"/>
        <w:rPr>
          <w:rFonts w:ascii="Bookman Old Style" w:hAnsi="Bookman Old Style"/>
          <w:sz w:val="24"/>
          <w:szCs w:val="24"/>
        </w:rPr>
      </w:pPr>
      <w:r w:rsidRPr="006E3F3C">
        <w:rPr>
          <w:rFonts w:ascii="Bookman Old Style" w:hAnsi="Bookman Old Style"/>
          <w:sz w:val="24"/>
          <w:szCs w:val="24"/>
        </w:rPr>
        <w:t>-Vereador-</w:t>
      </w:r>
    </w:p>
    <w:p w:rsidR="006E3F3C" w:rsidRPr="006E3F3C" w:rsidRDefault="006E3F3C">
      <w:pPr>
        <w:ind w:firstLine="120"/>
        <w:jc w:val="center"/>
        <w:rPr>
          <w:rFonts w:ascii="Bookman Old Style" w:hAnsi="Bookman Old Style"/>
          <w:sz w:val="24"/>
          <w:szCs w:val="24"/>
        </w:rPr>
      </w:pPr>
    </w:p>
    <w:p w:rsidR="006E3F3C" w:rsidRPr="006E3F3C" w:rsidRDefault="006E3F3C">
      <w:pPr>
        <w:ind w:firstLine="120"/>
        <w:jc w:val="center"/>
        <w:rPr>
          <w:rFonts w:ascii="Bookman Old Style" w:hAnsi="Bookman Old Style"/>
          <w:sz w:val="24"/>
          <w:szCs w:val="24"/>
        </w:rPr>
      </w:pPr>
    </w:p>
    <w:p w:rsidR="006E3F3C" w:rsidRPr="006E3F3C" w:rsidRDefault="006E3F3C">
      <w:pPr>
        <w:ind w:firstLine="120"/>
        <w:jc w:val="center"/>
        <w:rPr>
          <w:rFonts w:ascii="Bookman Old Style" w:hAnsi="Bookman Old Style"/>
          <w:sz w:val="24"/>
          <w:szCs w:val="24"/>
        </w:rPr>
      </w:pPr>
    </w:p>
    <w:p w:rsidR="006E3F3C" w:rsidRPr="006E3F3C" w:rsidRDefault="006E3F3C">
      <w:pPr>
        <w:ind w:firstLine="120"/>
        <w:jc w:val="center"/>
        <w:rPr>
          <w:rFonts w:ascii="Bookman Old Style" w:hAnsi="Bookman Old Style"/>
          <w:sz w:val="24"/>
          <w:szCs w:val="24"/>
        </w:rPr>
      </w:pPr>
    </w:p>
    <w:p w:rsidR="006E3F3C" w:rsidRDefault="006E3F3C">
      <w:pPr>
        <w:ind w:firstLine="120"/>
        <w:jc w:val="center"/>
        <w:rPr>
          <w:rFonts w:ascii="Bookman Old Style" w:hAnsi="Bookman Old Style"/>
          <w:sz w:val="24"/>
          <w:szCs w:val="24"/>
        </w:rPr>
      </w:pPr>
    </w:p>
    <w:p w:rsidR="006E3F3C" w:rsidRDefault="006E3F3C">
      <w:pPr>
        <w:ind w:firstLine="120"/>
        <w:jc w:val="center"/>
        <w:rPr>
          <w:rFonts w:ascii="Bookman Old Style" w:hAnsi="Bookman Old Style"/>
          <w:sz w:val="24"/>
          <w:szCs w:val="24"/>
        </w:rPr>
      </w:pPr>
    </w:p>
    <w:p w:rsidR="006E3F3C" w:rsidRDefault="006E3F3C">
      <w:pPr>
        <w:ind w:firstLine="120"/>
        <w:jc w:val="center"/>
        <w:rPr>
          <w:rFonts w:ascii="Bookman Old Style" w:hAnsi="Bookman Old Style"/>
          <w:sz w:val="24"/>
          <w:szCs w:val="24"/>
        </w:rPr>
      </w:pPr>
    </w:p>
    <w:p w:rsidR="006E3F3C" w:rsidRPr="006E3F3C" w:rsidRDefault="006E3F3C">
      <w:pPr>
        <w:ind w:firstLine="120"/>
        <w:jc w:val="center"/>
        <w:rPr>
          <w:rFonts w:ascii="Bookman Old Style" w:hAnsi="Bookman Old Style"/>
          <w:sz w:val="24"/>
          <w:szCs w:val="24"/>
        </w:rPr>
      </w:pPr>
    </w:p>
    <w:p w:rsidR="006E3F3C" w:rsidRPr="006E3F3C" w:rsidRDefault="006E3F3C">
      <w:pPr>
        <w:ind w:firstLine="120"/>
        <w:jc w:val="center"/>
        <w:rPr>
          <w:rFonts w:ascii="Bookman Old Style" w:hAnsi="Bookman Old Style"/>
          <w:sz w:val="24"/>
          <w:szCs w:val="24"/>
        </w:rPr>
      </w:pPr>
    </w:p>
    <w:p w:rsidR="006E3F3C" w:rsidRDefault="006E3F3C">
      <w:pPr>
        <w:ind w:firstLine="120"/>
        <w:jc w:val="center"/>
        <w:rPr>
          <w:rFonts w:ascii="Bookman Old Style" w:hAnsi="Bookman Old Style"/>
          <w:b/>
          <w:sz w:val="24"/>
          <w:szCs w:val="24"/>
        </w:rPr>
      </w:pPr>
      <w:r w:rsidRPr="006E3F3C">
        <w:rPr>
          <w:rFonts w:ascii="Bookman Old Style" w:hAnsi="Bookman Old Style"/>
          <w:b/>
          <w:sz w:val="24"/>
          <w:szCs w:val="24"/>
        </w:rPr>
        <w:t>(Fls. 2 da INDICAÇÃO n°                              /09)</w:t>
      </w:r>
    </w:p>
    <w:p w:rsidR="006E3F3C" w:rsidRPr="006E3F3C" w:rsidRDefault="006E3F3C">
      <w:pPr>
        <w:ind w:firstLine="120"/>
        <w:jc w:val="center"/>
        <w:rPr>
          <w:rFonts w:ascii="Bookman Old Style" w:hAnsi="Bookman Old Style"/>
          <w:b/>
          <w:sz w:val="24"/>
          <w:szCs w:val="24"/>
        </w:rPr>
      </w:pPr>
    </w:p>
    <w:p w:rsidR="006E3F3C" w:rsidRDefault="006E3F3C" w:rsidP="006E3F3C">
      <w:pPr>
        <w:ind w:right="-567"/>
        <w:rPr>
          <w:rFonts w:ascii="Bookman Old Style" w:hAnsi="Bookman Old Style"/>
          <w:b/>
          <w:sz w:val="24"/>
          <w:szCs w:val="24"/>
        </w:rPr>
      </w:pPr>
      <w:r w:rsidRPr="006E3F3C"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pt;height:215pt">
            <v:imagedata r:id="rId6" o:title="DSC03093" cropbottom="14902f" cropright="6809f"/>
          </v:shape>
        </w:pict>
      </w:r>
      <w:r w:rsidRPr="006E3F3C">
        <w:rPr>
          <w:rFonts w:ascii="Bookman Old Style" w:hAnsi="Bookman Old Style"/>
          <w:b/>
          <w:sz w:val="24"/>
          <w:szCs w:val="24"/>
        </w:rPr>
        <w:t xml:space="preserve">  </w:t>
      </w:r>
      <w:r w:rsidRPr="006E3F3C">
        <w:rPr>
          <w:rFonts w:ascii="Bookman Old Style" w:hAnsi="Bookman Old Style"/>
          <w:b/>
          <w:sz w:val="24"/>
          <w:szCs w:val="24"/>
        </w:rPr>
        <w:pict>
          <v:shape id="_x0000_i1026" type="#_x0000_t75" style="width:237pt;height:218pt">
            <v:imagedata r:id="rId7" o:title="DSC03098"/>
          </v:shape>
        </w:pict>
      </w:r>
    </w:p>
    <w:p w:rsidR="006E3F3C" w:rsidRPr="006E3F3C" w:rsidRDefault="006E3F3C" w:rsidP="006E3F3C">
      <w:pPr>
        <w:ind w:right="-567"/>
        <w:rPr>
          <w:rFonts w:ascii="Bookman Old Style" w:hAnsi="Bookman Old Style"/>
          <w:b/>
          <w:sz w:val="24"/>
          <w:szCs w:val="24"/>
        </w:rPr>
      </w:pPr>
    </w:p>
    <w:p w:rsidR="006E3F3C" w:rsidRPr="006E3F3C" w:rsidRDefault="006E3F3C" w:rsidP="008D41F3">
      <w:pPr>
        <w:jc w:val="center"/>
        <w:rPr>
          <w:rFonts w:ascii="Bookman Old Style" w:hAnsi="Bookman Old Style"/>
          <w:b/>
          <w:sz w:val="24"/>
          <w:szCs w:val="24"/>
        </w:rPr>
      </w:pPr>
      <w:r w:rsidRPr="006E3F3C">
        <w:rPr>
          <w:rFonts w:ascii="Bookman Old Style" w:hAnsi="Bookman Old Style"/>
          <w:b/>
          <w:sz w:val="24"/>
          <w:szCs w:val="24"/>
        </w:rPr>
        <w:pict>
          <v:shape id="_x0000_i1027" type="#_x0000_t75" style="width:220pt;height:225pt">
            <v:imagedata r:id="rId8" o:title="DSC03099" cropbottom="7170f" cropleft="15635f" cropright="6839f"/>
          </v:shape>
        </w:pict>
      </w:r>
    </w:p>
    <w:p w:rsidR="006E3F3C" w:rsidRPr="006E3F3C" w:rsidRDefault="006E3F3C" w:rsidP="008D41F3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E3F3C" w:rsidRPr="006E3F3C" w:rsidRDefault="006E3F3C" w:rsidP="008D41F3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6E3F3C" w:rsidRPr="006E3F3C" w:rsidRDefault="006E3F3C" w:rsidP="008D41F3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F196D" w:rsidRPr="006E3F3C" w:rsidRDefault="009F196D" w:rsidP="00CD613B">
      <w:pPr>
        <w:rPr>
          <w:sz w:val="24"/>
          <w:szCs w:val="24"/>
        </w:rPr>
      </w:pPr>
    </w:p>
    <w:sectPr w:rsidR="009F196D" w:rsidRPr="006E3F3C" w:rsidSect="006E3F3C">
      <w:headerReference w:type="default" r:id="rId9"/>
      <w:footerReference w:type="default" r:id="rId10"/>
      <w:pgSz w:w="11907" w:h="16840" w:code="9"/>
      <w:pgMar w:top="2552" w:right="1701" w:bottom="113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1F3" w:rsidRDefault="008D41F3">
      <w:r>
        <w:separator/>
      </w:r>
    </w:p>
  </w:endnote>
  <w:endnote w:type="continuationSeparator" w:id="0">
    <w:p w:rsidR="008D41F3" w:rsidRDefault="008D4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1F3" w:rsidRDefault="008D41F3">
      <w:r>
        <w:separator/>
      </w:r>
    </w:p>
  </w:footnote>
  <w:footnote w:type="continuationSeparator" w:id="0">
    <w:p w:rsidR="008D41F3" w:rsidRDefault="008D41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A6626"/>
    <w:rsid w:val="001D1394"/>
    <w:rsid w:val="003D3AA8"/>
    <w:rsid w:val="004C67DE"/>
    <w:rsid w:val="006E3F3C"/>
    <w:rsid w:val="008D41F3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2">
    <w:name w:val="Body Text Indent 2"/>
    <w:basedOn w:val="Normal"/>
    <w:rsid w:val="006E3F3C"/>
    <w:pPr>
      <w:ind w:firstLine="144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</Words>
  <Characters>638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