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967D81">
        <w:t>00005</w:t>
      </w:r>
      <w:r>
        <w:t>/</w:t>
      </w:r>
      <w:r w:rsidR="00967D81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967D81">
        <w:t>"Lombada na Rua Jurunas no bairro Jardim São Francisco II".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967D81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LAERTE ANTONIO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2E" w:rsidRDefault="00AA472E">
      <w:r>
        <w:separator/>
      </w:r>
    </w:p>
  </w:endnote>
  <w:endnote w:type="continuationSeparator" w:id="0">
    <w:p w:rsidR="00AA472E" w:rsidRDefault="00AA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2E" w:rsidRDefault="00AA472E">
      <w:r>
        <w:separator/>
      </w:r>
    </w:p>
  </w:footnote>
  <w:footnote w:type="continuationSeparator" w:id="0">
    <w:p w:rsidR="00AA472E" w:rsidRDefault="00AA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7D81"/>
    <w:rsid w:val="009F196D"/>
    <w:rsid w:val="00A9035B"/>
    <w:rsid w:val="00AA472E"/>
    <w:rsid w:val="00CD613B"/>
    <w:rsid w:val="00E17455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