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15" w:rsidRDefault="00AF2015" w:rsidP="00B42867">
      <w:pPr>
        <w:pStyle w:val="Ttulo"/>
      </w:pPr>
      <w:bookmarkStart w:id="0" w:name="_GoBack"/>
      <w:bookmarkEnd w:id="0"/>
      <w:r>
        <w:t>INDICAÇÃO Nº 87/2010</w:t>
      </w:r>
    </w:p>
    <w:p w:rsidR="00AF2015" w:rsidRDefault="00AF2015">
      <w:pPr>
        <w:jc w:val="center"/>
        <w:rPr>
          <w:rFonts w:ascii="Bookman Old Style" w:hAnsi="Bookman Old Style"/>
          <w:b/>
          <w:u w:val="single"/>
        </w:rPr>
      </w:pPr>
    </w:p>
    <w:p w:rsidR="00AF2015" w:rsidRDefault="00AF2015">
      <w:pPr>
        <w:jc w:val="center"/>
        <w:rPr>
          <w:rFonts w:ascii="Bookman Old Style" w:hAnsi="Bookman Old Style"/>
          <w:b/>
          <w:u w:val="single"/>
        </w:rPr>
      </w:pPr>
    </w:p>
    <w:p w:rsidR="00AF2015" w:rsidRDefault="00AF2015" w:rsidP="00B42867">
      <w:pPr>
        <w:pStyle w:val="Recuodecorpodetexto"/>
        <w:ind w:left="4440"/>
      </w:pPr>
      <w:r>
        <w:t>“Quanto a instalação de um abrigo no ponto de para de obrigatória de ônibus localizada na Rua Don João VI próximo ao campo de Bocha do bairro Siqueira Campos.”</w:t>
      </w:r>
    </w:p>
    <w:p w:rsidR="00AF2015" w:rsidRDefault="00AF2015">
      <w:pPr>
        <w:ind w:left="1440" w:firstLine="3600"/>
        <w:jc w:val="both"/>
        <w:rPr>
          <w:rFonts w:ascii="Bookman Old Style" w:hAnsi="Bookman Old Style"/>
        </w:rPr>
      </w:pPr>
    </w:p>
    <w:p w:rsidR="00AF2015" w:rsidRDefault="00AF2015">
      <w:pPr>
        <w:ind w:left="1440" w:firstLine="3600"/>
        <w:jc w:val="both"/>
        <w:rPr>
          <w:rFonts w:ascii="Bookman Old Style" w:hAnsi="Bookman Old Style"/>
        </w:rPr>
      </w:pPr>
    </w:p>
    <w:p w:rsidR="00AF2015" w:rsidRDefault="00AF2015">
      <w:pPr>
        <w:ind w:left="1440" w:firstLine="3600"/>
        <w:jc w:val="both"/>
        <w:rPr>
          <w:rFonts w:ascii="Bookman Old Style" w:hAnsi="Bookman Old Style"/>
        </w:rPr>
      </w:pPr>
    </w:p>
    <w:p w:rsidR="00AF2015" w:rsidRDefault="00AF2015">
      <w:pPr>
        <w:ind w:left="1440" w:firstLine="3600"/>
        <w:jc w:val="both"/>
        <w:rPr>
          <w:rFonts w:ascii="Bookman Old Style" w:hAnsi="Bookman Old Style"/>
        </w:rPr>
      </w:pPr>
    </w:p>
    <w:p w:rsidR="00AF2015" w:rsidRPr="00177AD0" w:rsidRDefault="00AF2015" w:rsidP="00B4286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instalação do abrigo supra, destinado aos usuários do transporte público do bairro Siqueira Campos.</w:t>
      </w:r>
    </w:p>
    <w:p w:rsidR="00AF2015" w:rsidRPr="003977F2" w:rsidRDefault="00AF2015" w:rsidP="00B42867">
      <w:pPr>
        <w:jc w:val="center"/>
        <w:rPr>
          <w:rFonts w:ascii="Bookman Old Style" w:hAnsi="Bookman Old Style"/>
          <w:b/>
        </w:rPr>
      </w:pPr>
    </w:p>
    <w:p w:rsidR="00AF2015" w:rsidRDefault="00AF2015" w:rsidP="00B42867">
      <w:pPr>
        <w:jc w:val="center"/>
        <w:rPr>
          <w:rFonts w:ascii="Bookman Old Style" w:hAnsi="Bookman Old Style"/>
          <w:b/>
        </w:rPr>
      </w:pPr>
    </w:p>
    <w:p w:rsidR="00AF2015" w:rsidRDefault="00AF2015" w:rsidP="00B42867">
      <w:pPr>
        <w:jc w:val="center"/>
        <w:rPr>
          <w:rFonts w:ascii="Bookman Old Style" w:hAnsi="Bookman Old Style"/>
          <w:b/>
        </w:rPr>
      </w:pPr>
    </w:p>
    <w:p w:rsidR="00AF2015" w:rsidRDefault="00AF2015" w:rsidP="00B4286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F2015" w:rsidRDefault="00AF2015" w:rsidP="00B42867">
      <w:pPr>
        <w:jc w:val="center"/>
        <w:rPr>
          <w:rFonts w:ascii="Bookman Old Style" w:hAnsi="Bookman Old Style"/>
          <w:b/>
        </w:rPr>
      </w:pPr>
    </w:p>
    <w:p w:rsidR="00AF2015" w:rsidRDefault="00AF2015" w:rsidP="00B42867">
      <w:pPr>
        <w:jc w:val="center"/>
        <w:rPr>
          <w:rFonts w:ascii="Bookman Old Style" w:hAnsi="Bookman Old Style"/>
          <w:b/>
        </w:rPr>
      </w:pPr>
    </w:p>
    <w:p w:rsidR="00AF2015" w:rsidRDefault="00AF2015" w:rsidP="00B42867">
      <w:pPr>
        <w:jc w:val="center"/>
        <w:rPr>
          <w:rFonts w:ascii="Bookman Old Style" w:hAnsi="Bookman Old Style"/>
          <w:b/>
        </w:rPr>
      </w:pPr>
    </w:p>
    <w:p w:rsidR="00AF2015" w:rsidRDefault="00AF2015" w:rsidP="00B4286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bairro, principalmente senhoras de idade, reclamam que frequentemente ficam expostos à chuva e sol, enquanto esperam pelo ônibus que passa pelo ponto localizado na Rua Don João VI, perto do campo de Bocha do Siqueira Campos e pedem a compreensão dos órgãos públicos para resolução do problema.</w:t>
      </w:r>
    </w:p>
    <w:p w:rsidR="00AF2015" w:rsidRDefault="00AF2015" w:rsidP="00B4286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F2015" w:rsidRDefault="00AF2015" w:rsidP="00B42867">
      <w:pPr>
        <w:ind w:firstLine="1440"/>
        <w:jc w:val="both"/>
        <w:outlineLvl w:val="0"/>
        <w:rPr>
          <w:rFonts w:ascii="Bookman Old Style" w:hAnsi="Bookman Old Style"/>
        </w:rPr>
      </w:pPr>
    </w:p>
    <w:p w:rsidR="00AF2015" w:rsidRDefault="00AF2015" w:rsidP="00B42867">
      <w:pPr>
        <w:ind w:firstLine="1440"/>
        <w:outlineLvl w:val="0"/>
        <w:rPr>
          <w:rFonts w:ascii="Bookman Old Style" w:hAnsi="Bookman Old Style"/>
        </w:rPr>
      </w:pPr>
    </w:p>
    <w:p w:rsidR="00AF2015" w:rsidRDefault="00AF2015" w:rsidP="00B42867">
      <w:pPr>
        <w:ind w:firstLine="1440"/>
        <w:outlineLvl w:val="0"/>
        <w:rPr>
          <w:rFonts w:ascii="Bookman Old Style" w:hAnsi="Bookman Old Style"/>
        </w:rPr>
      </w:pPr>
    </w:p>
    <w:p w:rsidR="00AF2015" w:rsidRDefault="00AF2015" w:rsidP="00B4286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janeiro de 2010.</w:t>
      </w:r>
    </w:p>
    <w:p w:rsidR="00AF2015" w:rsidRDefault="00AF2015">
      <w:pPr>
        <w:ind w:firstLine="1440"/>
        <w:rPr>
          <w:rFonts w:ascii="Bookman Old Style" w:hAnsi="Bookman Old Style"/>
        </w:rPr>
      </w:pPr>
    </w:p>
    <w:p w:rsidR="00AF2015" w:rsidRDefault="00AF2015">
      <w:pPr>
        <w:rPr>
          <w:rFonts w:ascii="Bookman Old Style" w:hAnsi="Bookman Old Style"/>
        </w:rPr>
      </w:pPr>
    </w:p>
    <w:p w:rsidR="00AF2015" w:rsidRDefault="00AF2015">
      <w:pPr>
        <w:ind w:firstLine="1440"/>
        <w:rPr>
          <w:rFonts w:ascii="Bookman Old Style" w:hAnsi="Bookman Old Style"/>
        </w:rPr>
      </w:pPr>
    </w:p>
    <w:p w:rsidR="00AF2015" w:rsidRDefault="00AF2015" w:rsidP="00B42867">
      <w:pPr>
        <w:jc w:val="center"/>
        <w:outlineLvl w:val="0"/>
        <w:rPr>
          <w:rFonts w:ascii="Bookman Old Style" w:hAnsi="Bookman Old Style"/>
          <w:b/>
        </w:rPr>
      </w:pPr>
    </w:p>
    <w:p w:rsidR="00AF2015" w:rsidRDefault="00AF2015" w:rsidP="00B4286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F2015" w:rsidRDefault="00AF2015" w:rsidP="00B4286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F2015" w:rsidRDefault="00AF2015" w:rsidP="00B4286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867" w:rsidRDefault="00B42867">
      <w:r>
        <w:separator/>
      </w:r>
    </w:p>
  </w:endnote>
  <w:endnote w:type="continuationSeparator" w:id="0">
    <w:p w:rsidR="00B42867" w:rsidRDefault="00B4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867" w:rsidRDefault="00B42867">
      <w:r>
        <w:separator/>
      </w:r>
    </w:p>
  </w:footnote>
  <w:footnote w:type="continuationSeparator" w:id="0">
    <w:p w:rsidR="00B42867" w:rsidRDefault="00B42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34B8"/>
    <w:rsid w:val="003D3AA8"/>
    <w:rsid w:val="004C67DE"/>
    <w:rsid w:val="009F196D"/>
    <w:rsid w:val="00A9035B"/>
    <w:rsid w:val="00AF2015"/>
    <w:rsid w:val="00B4286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F201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F201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