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80" w:rsidRDefault="002C2880" w:rsidP="002238D0">
      <w:pPr>
        <w:pStyle w:val="Ttulo"/>
      </w:pPr>
      <w:bookmarkStart w:id="0" w:name="_GoBack"/>
      <w:bookmarkEnd w:id="0"/>
      <w:r>
        <w:t>INDICAÇÃO Nº 226/10</w:t>
      </w:r>
    </w:p>
    <w:p w:rsidR="002C2880" w:rsidRDefault="002C2880" w:rsidP="002238D0">
      <w:pPr>
        <w:pStyle w:val="Ttulo"/>
      </w:pPr>
    </w:p>
    <w:p w:rsidR="002C2880" w:rsidRDefault="002C2880">
      <w:pPr>
        <w:jc w:val="center"/>
        <w:rPr>
          <w:rFonts w:ascii="Bookman Old Style" w:hAnsi="Bookman Old Style"/>
          <w:b/>
          <w:u w:val="single"/>
        </w:rPr>
      </w:pPr>
    </w:p>
    <w:p w:rsidR="002C2880" w:rsidRDefault="002C2880">
      <w:pPr>
        <w:jc w:val="center"/>
        <w:rPr>
          <w:rFonts w:ascii="Bookman Old Style" w:hAnsi="Bookman Old Style"/>
          <w:b/>
          <w:u w:val="single"/>
        </w:rPr>
      </w:pPr>
    </w:p>
    <w:p w:rsidR="002C2880" w:rsidRDefault="002C2880" w:rsidP="002238D0">
      <w:pPr>
        <w:pStyle w:val="Recuodecorpodetexto"/>
        <w:ind w:left="4440"/>
      </w:pPr>
      <w:r>
        <w:t>“Fiscalização quanto ao roçamento de terrenos particulares no Bairro Dona Regina”.</w:t>
      </w:r>
    </w:p>
    <w:p w:rsidR="002C2880" w:rsidRDefault="002C2880">
      <w:pPr>
        <w:ind w:left="1440" w:firstLine="3600"/>
        <w:jc w:val="both"/>
        <w:rPr>
          <w:rFonts w:ascii="Bookman Old Style" w:hAnsi="Bookman Old Style"/>
        </w:rPr>
      </w:pPr>
    </w:p>
    <w:p w:rsidR="002C2880" w:rsidRDefault="002C2880">
      <w:pPr>
        <w:ind w:left="1440" w:firstLine="3600"/>
        <w:jc w:val="both"/>
        <w:rPr>
          <w:rFonts w:ascii="Bookman Old Style" w:hAnsi="Bookman Old Style"/>
        </w:rPr>
      </w:pPr>
    </w:p>
    <w:p w:rsidR="002C2880" w:rsidRDefault="002C2880">
      <w:pPr>
        <w:ind w:left="1440" w:firstLine="3600"/>
        <w:jc w:val="both"/>
        <w:rPr>
          <w:rFonts w:ascii="Bookman Old Style" w:hAnsi="Bookman Old Style"/>
        </w:rPr>
      </w:pPr>
    </w:p>
    <w:p w:rsidR="002C2880" w:rsidRDefault="002C2880">
      <w:pPr>
        <w:ind w:left="1440" w:firstLine="3600"/>
        <w:jc w:val="both"/>
        <w:rPr>
          <w:rFonts w:ascii="Bookman Old Style" w:hAnsi="Bookman Old Style"/>
        </w:rPr>
      </w:pPr>
    </w:p>
    <w:p w:rsidR="002C2880" w:rsidRPr="003679C3" w:rsidRDefault="002C2880" w:rsidP="002238D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E65B9E">
        <w:rPr>
          <w:rFonts w:ascii="Bookman Old Style" w:hAnsi="Bookman Old Style"/>
        </w:rPr>
        <w:t xml:space="preserve">ao Senhor Prefeito Municipal, na forma regimental, determinar ao setor competente que proceda </w:t>
      </w:r>
      <w:r>
        <w:rPr>
          <w:rFonts w:ascii="Bookman Old Style" w:hAnsi="Bookman Old Style"/>
        </w:rPr>
        <w:t>à</w:t>
      </w:r>
      <w:r w:rsidRPr="00E65B9E">
        <w:rPr>
          <w:rFonts w:ascii="Bookman Old Style" w:hAnsi="Bookman Old Style"/>
        </w:rPr>
        <w:t xml:space="preserve"> </w:t>
      </w:r>
      <w:r w:rsidRPr="003679C3">
        <w:rPr>
          <w:rFonts w:ascii="Bookman Old Style" w:hAnsi="Bookman Old Style"/>
        </w:rPr>
        <w:t>Fiscalização quanto ao roçamento de terrenos particulares no Bairro Dona Regina</w:t>
      </w:r>
      <w:r>
        <w:rPr>
          <w:rFonts w:ascii="Bookman Old Style" w:hAnsi="Bookman Old Style"/>
        </w:rPr>
        <w:t>.</w:t>
      </w:r>
    </w:p>
    <w:p w:rsidR="002C2880" w:rsidRPr="00EE17C8" w:rsidRDefault="002C2880" w:rsidP="002238D0">
      <w:pPr>
        <w:jc w:val="center"/>
        <w:rPr>
          <w:rFonts w:ascii="Bookman Old Style" w:hAnsi="Bookman Old Style"/>
          <w:b/>
        </w:rPr>
      </w:pPr>
    </w:p>
    <w:p w:rsidR="002C2880" w:rsidRDefault="002C2880" w:rsidP="002238D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C2880" w:rsidRDefault="002C2880" w:rsidP="002238D0">
      <w:pPr>
        <w:jc w:val="center"/>
        <w:rPr>
          <w:rFonts w:ascii="Bookman Old Style" w:hAnsi="Bookman Old Style"/>
          <w:b/>
        </w:rPr>
      </w:pPr>
    </w:p>
    <w:p w:rsidR="002C2880" w:rsidRDefault="002C2880" w:rsidP="002238D0">
      <w:pPr>
        <w:jc w:val="center"/>
        <w:rPr>
          <w:rFonts w:ascii="Bookman Old Style" w:hAnsi="Bookman Old Style"/>
          <w:b/>
        </w:rPr>
      </w:pPr>
    </w:p>
    <w:p w:rsidR="002C2880" w:rsidRDefault="002C2880" w:rsidP="002238D0">
      <w:pPr>
        <w:jc w:val="center"/>
        <w:rPr>
          <w:rFonts w:ascii="Bookman Old Style" w:hAnsi="Bookman Old Style"/>
          <w:b/>
        </w:rPr>
      </w:pPr>
    </w:p>
    <w:p w:rsidR="002C2880" w:rsidRDefault="002C2880" w:rsidP="002238D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Dona Regina reclamam que diversos terrenos particulares estão com o mato muito alto gerando varias reclamações, faz se necessário a fiscalização intimar os proprietários para concluírem os roçamentos.</w:t>
      </w:r>
    </w:p>
    <w:p w:rsidR="002C2880" w:rsidRDefault="002C2880" w:rsidP="002238D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2C2880" w:rsidRPr="001751EC" w:rsidRDefault="002C2880" w:rsidP="002238D0">
      <w:pPr>
        <w:ind w:firstLine="1440"/>
        <w:jc w:val="both"/>
        <w:rPr>
          <w:rFonts w:ascii="Bookman Old Style" w:hAnsi="Bookman Old Style"/>
        </w:rPr>
      </w:pPr>
    </w:p>
    <w:p w:rsidR="002C2880" w:rsidRDefault="002C2880" w:rsidP="002238D0">
      <w:pPr>
        <w:ind w:firstLine="1440"/>
        <w:jc w:val="both"/>
        <w:outlineLvl w:val="0"/>
        <w:rPr>
          <w:rFonts w:ascii="Bookman Old Style" w:hAnsi="Bookman Old Style"/>
        </w:rPr>
      </w:pPr>
    </w:p>
    <w:p w:rsidR="002C2880" w:rsidRDefault="002C2880" w:rsidP="002238D0">
      <w:pPr>
        <w:ind w:firstLine="1440"/>
        <w:outlineLvl w:val="0"/>
        <w:rPr>
          <w:rFonts w:ascii="Bookman Old Style" w:hAnsi="Bookman Old Style"/>
        </w:rPr>
      </w:pPr>
    </w:p>
    <w:p w:rsidR="002C2880" w:rsidRDefault="002C2880" w:rsidP="002238D0">
      <w:pPr>
        <w:ind w:firstLine="1440"/>
        <w:outlineLvl w:val="0"/>
        <w:rPr>
          <w:rFonts w:ascii="Bookman Old Style" w:hAnsi="Bookman Old Style"/>
        </w:rPr>
      </w:pPr>
    </w:p>
    <w:p w:rsidR="002C2880" w:rsidRDefault="002C2880" w:rsidP="002238D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Janeiro de 2010.</w:t>
      </w:r>
    </w:p>
    <w:p w:rsidR="002C2880" w:rsidRDefault="002C2880">
      <w:pPr>
        <w:ind w:firstLine="1440"/>
        <w:rPr>
          <w:rFonts w:ascii="Bookman Old Style" w:hAnsi="Bookman Old Style"/>
        </w:rPr>
      </w:pPr>
    </w:p>
    <w:p w:rsidR="002C2880" w:rsidRDefault="002C2880">
      <w:pPr>
        <w:rPr>
          <w:rFonts w:ascii="Bookman Old Style" w:hAnsi="Bookman Old Style"/>
        </w:rPr>
      </w:pPr>
    </w:p>
    <w:p w:rsidR="002C2880" w:rsidRDefault="002C2880">
      <w:pPr>
        <w:ind w:firstLine="1440"/>
        <w:rPr>
          <w:rFonts w:ascii="Bookman Old Style" w:hAnsi="Bookman Old Style"/>
        </w:rPr>
      </w:pPr>
    </w:p>
    <w:p w:rsidR="002C2880" w:rsidRDefault="002C2880" w:rsidP="002238D0">
      <w:pPr>
        <w:jc w:val="center"/>
        <w:outlineLvl w:val="0"/>
        <w:rPr>
          <w:rFonts w:ascii="Bookman Old Style" w:hAnsi="Bookman Old Style"/>
          <w:b/>
        </w:rPr>
      </w:pPr>
    </w:p>
    <w:p w:rsidR="002C2880" w:rsidRPr="003679C3" w:rsidRDefault="002C2880" w:rsidP="002238D0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3679C3">
        <w:rPr>
          <w:rFonts w:ascii="Bodoni MT Black" w:hAnsi="Bodoni MT Black"/>
          <w:b/>
          <w:sz w:val="28"/>
          <w:szCs w:val="28"/>
        </w:rPr>
        <w:t>FABIANO W. RUIZ MARTINEZ</w:t>
      </w:r>
    </w:p>
    <w:p w:rsidR="002C2880" w:rsidRPr="00E65B9E" w:rsidRDefault="002C2880" w:rsidP="002238D0">
      <w:pPr>
        <w:ind w:firstLine="120"/>
        <w:jc w:val="center"/>
        <w:outlineLvl w:val="0"/>
        <w:rPr>
          <w:rFonts w:ascii="Bodoni MT Black" w:hAnsi="Bodoni MT Black"/>
        </w:rPr>
      </w:pPr>
      <w:r w:rsidRPr="003679C3">
        <w:rPr>
          <w:rFonts w:ascii="Bodoni MT Black" w:hAnsi="Bodoni MT Black"/>
          <w:sz w:val="28"/>
          <w:szCs w:val="28"/>
        </w:rPr>
        <w:t>“</w:t>
      </w:r>
      <w:r w:rsidRPr="003679C3">
        <w:rPr>
          <w:rFonts w:ascii="Bodoni MT Black" w:hAnsi="Bodoni MT Black"/>
          <w:b/>
          <w:sz w:val="28"/>
          <w:szCs w:val="28"/>
        </w:rPr>
        <w:t>PINGUIM</w:t>
      </w:r>
      <w:r w:rsidRPr="00E65B9E">
        <w:rPr>
          <w:rFonts w:ascii="Bodoni MT Black" w:hAnsi="Bodoni MT Black"/>
          <w:b/>
        </w:rPr>
        <w:t>”</w:t>
      </w:r>
    </w:p>
    <w:p w:rsidR="002C2880" w:rsidRDefault="002C2880" w:rsidP="002238D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2C2880" w:rsidRDefault="002C2880" w:rsidP="002238D0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8D0" w:rsidRDefault="002238D0">
      <w:r>
        <w:separator/>
      </w:r>
    </w:p>
  </w:endnote>
  <w:endnote w:type="continuationSeparator" w:id="0">
    <w:p w:rsidR="002238D0" w:rsidRDefault="0022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8D0" w:rsidRDefault="002238D0">
      <w:r>
        <w:separator/>
      </w:r>
    </w:p>
  </w:footnote>
  <w:footnote w:type="continuationSeparator" w:id="0">
    <w:p w:rsidR="002238D0" w:rsidRDefault="00223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38D0"/>
    <w:rsid w:val="002C2880"/>
    <w:rsid w:val="003D3AA8"/>
    <w:rsid w:val="004C67DE"/>
    <w:rsid w:val="0086048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C288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C288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