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FE" w:rsidRDefault="00333DFE" w:rsidP="00580669">
      <w:pPr>
        <w:pStyle w:val="Ttulo"/>
      </w:pPr>
      <w:bookmarkStart w:id="0" w:name="_GoBack"/>
      <w:bookmarkEnd w:id="0"/>
      <w:r>
        <w:t xml:space="preserve">INDICAÇÃO Nº. 235/10 </w:t>
      </w:r>
    </w:p>
    <w:p w:rsidR="00333DFE" w:rsidRDefault="00333DFE">
      <w:pPr>
        <w:jc w:val="center"/>
        <w:rPr>
          <w:rFonts w:ascii="Bookman Old Style" w:hAnsi="Bookman Old Style"/>
          <w:b/>
          <w:u w:val="single"/>
        </w:rPr>
      </w:pPr>
    </w:p>
    <w:p w:rsidR="00333DFE" w:rsidRDefault="00333DFE">
      <w:pPr>
        <w:jc w:val="center"/>
        <w:rPr>
          <w:rFonts w:ascii="Bookman Old Style" w:hAnsi="Bookman Old Style"/>
          <w:b/>
          <w:u w:val="single"/>
        </w:rPr>
      </w:pPr>
    </w:p>
    <w:p w:rsidR="00333DFE" w:rsidRDefault="00333DFE" w:rsidP="00580669">
      <w:pPr>
        <w:pStyle w:val="Recuodecorpodetexto"/>
        <w:ind w:left="4440"/>
      </w:pPr>
      <w:r>
        <w:t>“Substituição do poste de madeira por poste de concreto na Avenida São Paulo nº. 2.043 no Bairro Cidade Nova”.</w:t>
      </w:r>
    </w:p>
    <w:p w:rsidR="00333DFE" w:rsidRDefault="00333DFE">
      <w:pPr>
        <w:ind w:left="1440" w:firstLine="3600"/>
        <w:jc w:val="both"/>
        <w:rPr>
          <w:rFonts w:ascii="Bookman Old Style" w:hAnsi="Bookman Old Style"/>
        </w:rPr>
      </w:pPr>
    </w:p>
    <w:p w:rsidR="00333DFE" w:rsidRDefault="00333DFE">
      <w:pPr>
        <w:ind w:left="1440" w:firstLine="3600"/>
        <w:jc w:val="both"/>
        <w:rPr>
          <w:rFonts w:ascii="Bookman Old Style" w:hAnsi="Bookman Old Style"/>
        </w:rPr>
      </w:pPr>
    </w:p>
    <w:p w:rsidR="00333DFE" w:rsidRPr="008566DB" w:rsidRDefault="00333DFE" w:rsidP="00580669">
      <w:pPr>
        <w:ind w:left="1440" w:firstLine="3600"/>
        <w:jc w:val="both"/>
        <w:rPr>
          <w:rFonts w:ascii="Bookman Old Style" w:hAnsi="Bookman Old Style"/>
        </w:rPr>
      </w:pPr>
    </w:p>
    <w:p w:rsidR="00333DFE" w:rsidRPr="00075AAF" w:rsidRDefault="00333DFE" w:rsidP="00580669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determinar ao setor competente que tome providências quanto à </w:t>
      </w:r>
      <w:r w:rsidRPr="00075AAF">
        <w:rPr>
          <w:rFonts w:ascii="Bookman Old Style" w:hAnsi="Bookman Old Style"/>
        </w:rPr>
        <w:t>substituição do poste de madeira por poste de concreto na Avenida São Paulo nº. 2.043 no Bairro Cidade Nova</w:t>
      </w:r>
      <w:r>
        <w:rPr>
          <w:rFonts w:ascii="Bookman Old Style" w:hAnsi="Bookman Old Style"/>
        </w:rPr>
        <w:t>.</w:t>
      </w:r>
    </w:p>
    <w:p w:rsidR="00333DFE" w:rsidRDefault="00333DFE" w:rsidP="00580669">
      <w:pPr>
        <w:jc w:val="center"/>
        <w:rPr>
          <w:rFonts w:ascii="Bookman Old Style" w:hAnsi="Bookman Old Style"/>
          <w:b/>
        </w:rPr>
      </w:pPr>
    </w:p>
    <w:p w:rsidR="00333DFE" w:rsidRDefault="00333DFE" w:rsidP="00580669">
      <w:pPr>
        <w:jc w:val="center"/>
        <w:rPr>
          <w:rFonts w:ascii="Bookman Old Style" w:hAnsi="Bookman Old Style"/>
          <w:b/>
        </w:rPr>
      </w:pPr>
    </w:p>
    <w:p w:rsidR="00333DFE" w:rsidRDefault="00333DFE" w:rsidP="005806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33DFE" w:rsidRDefault="00333DFE" w:rsidP="00580669">
      <w:pPr>
        <w:jc w:val="center"/>
        <w:rPr>
          <w:rFonts w:ascii="Bookman Old Style" w:hAnsi="Bookman Old Style"/>
          <w:b/>
        </w:rPr>
      </w:pPr>
    </w:p>
    <w:p w:rsidR="00333DFE" w:rsidRDefault="00333DFE" w:rsidP="00580669">
      <w:pPr>
        <w:jc w:val="center"/>
        <w:rPr>
          <w:rFonts w:ascii="Bookman Old Style" w:hAnsi="Bookman Old Style"/>
          <w:b/>
        </w:rPr>
      </w:pPr>
    </w:p>
    <w:p w:rsidR="00333DFE" w:rsidRDefault="00333DFE" w:rsidP="00580669">
      <w:pPr>
        <w:jc w:val="center"/>
        <w:rPr>
          <w:rFonts w:ascii="Bookman Old Style" w:hAnsi="Bookman Old Style"/>
          <w:b/>
        </w:rPr>
      </w:pPr>
    </w:p>
    <w:p w:rsidR="00333DFE" w:rsidRDefault="00333DFE" w:rsidP="00580669">
      <w:pPr>
        <w:jc w:val="center"/>
        <w:rPr>
          <w:rFonts w:ascii="Bookman Old Style" w:hAnsi="Bookman Old Style"/>
          <w:b/>
        </w:rPr>
      </w:pPr>
    </w:p>
    <w:p w:rsidR="00333DFE" w:rsidRDefault="00333DFE" w:rsidP="0058066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substituição do poste de madeira da localidade, pois, o poste é de madeira e esta apodrecendo correndo risco de cair, desta forma faz-se necessário a substituição para evitar maiores acidentes. </w:t>
      </w:r>
    </w:p>
    <w:p w:rsidR="00333DFE" w:rsidRDefault="00333DFE" w:rsidP="00580669">
      <w:pPr>
        <w:ind w:firstLine="1440"/>
        <w:outlineLvl w:val="0"/>
        <w:rPr>
          <w:rFonts w:ascii="Bookman Old Style" w:hAnsi="Bookman Old Style"/>
        </w:rPr>
      </w:pPr>
    </w:p>
    <w:p w:rsidR="00333DFE" w:rsidRDefault="00333DFE">
      <w:pPr>
        <w:ind w:left="1440" w:firstLine="3600"/>
        <w:jc w:val="both"/>
        <w:rPr>
          <w:rFonts w:ascii="Bookman Old Style" w:hAnsi="Bookman Old Style"/>
        </w:rPr>
      </w:pPr>
    </w:p>
    <w:p w:rsidR="00333DFE" w:rsidRDefault="00333DFE">
      <w:pPr>
        <w:rPr>
          <w:rFonts w:ascii="Bookman Old Style" w:hAnsi="Bookman Old Style"/>
        </w:rPr>
      </w:pPr>
    </w:p>
    <w:p w:rsidR="00333DFE" w:rsidRDefault="00333DFE" w:rsidP="00580669">
      <w:pPr>
        <w:ind w:firstLine="1440"/>
        <w:outlineLvl w:val="0"/>
        <w:rPr>
          <w:rFonts w:ascii="Bookman Old Style" w:hAnsi="Bookman Old Style"/>
        </w:rPr>
      </w:pPr>
    </w:p>
    <w:p w:rsidR="00333DFE" w:rsidRDefault="00333DFE" w:rsidP="0058066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de 2010.</w:t>
      </w:r>
    </w:p>
    <w:p w:rsidR="00333DFE" w:rsidRPr="00A517E7" w:rsidRDefault="00333DFE" w:rsidP="00580669">
      <w:pPr>
        <w:ind w:firstLine="708"/>
        <w:jc w:val="center"/>
        <w:rPr>
          <w:rFonts w:ascii="Bookman Old Style" w:hAnsi="Bookman Old Style"/>
        </w:rPr>
      </w:pPr>
    </w:p>
    <w:p w:rsidR="00333DFE" w:rsidRPr="00075AAF" w:rsidRDefault="00333DFE" w:rsidP="0058066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</w:p>
    <w:p w:rsidR="00333DFE" w:rsidRPr="00075AAF" w:rsidRDefault="00333DFE" w:rsidP="0058066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075AAF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333DFE" w:rsidRPr="00075AAF" w:rsidRDefault="00333DFE" w:rsidP="0058066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075AAF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333DFE" w:rsidRPr="00861823" w:rsidRDefault="00333DFE" w:rsidP="0058066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861823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861823">
        <w:rPr>
          <w:rFonts w:ascii="Bookman Old Style" w:hAnsi="Bookman Old Style"/>
        </w:rPr>
        <w:t>PDT</w:t>
      </w:r>
      <w:r>
        <w:rPr>
          <w:rFonts w:ascii="Bookman Old Style" w:hAnsi="Bookman Old Style"/>
        </w:rPr>
        <w:t>-</w:t>
      </w:r>
    </w:p>
    <w:p w:rsidR="00333DFE" w:rsidRDefault="00333DFE">
      <w:pPr>
        <w:ind w:firstLine="1440"/>
        <w:rPr>
          <w:rFonts w:ascii="Bookman Old Style" w:hAnsi="Bookman Old Style"/>
        </w:rPr>
      </w:pPr>
    </w:p>
    <w:p w:rsidR="00333DFE" w:rsidRDefault="00333DFE" w:rsidP="0058066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69" w:rsidRDefault="00580669">
      <w:r>
        <w:separator/>
      </w:r>
    </w:p>
  </w:endnote>
  <w:endnote w:type="continuationSeparator" w:id="0">
    <w:p w:rsidR="00580669" w:rsidRDefault="0058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69" w:rsidRDefault="00580669">
      <w:r>
        <w:separator/>
      </w:r>
    </w:p>
  </w:footnote>
  <w:footnote w:type="continuationSeparator" w:id="0">
    <w:p w:rsidR="00580669" w:rsidRDefault="0058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FD1"/>
    <w:rsid w:val="001D1394"/>
    <w:rsid w:val="00333DFE"/>
    <w:rsid w:val="003D3AA8"/>
    <w:rsid w:val="004C67DE"/>
    <w:rsid w:val="0058066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3D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3DF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