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3B" w:rsidRDefault="00FF103B" w:rsidP="00FF103B">
      <w:pPr>
        <w:pStyle w:val="Ttulo"/>
        <w:rPr>
          <w:rFonts w:ascii="Verdana" w:hAnsi="Verdana"/>
          <w:sz w:val="22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>
            <v:imagedata r:id="rId7" o:title="45"/>
          </v:shape>
        </w:pict>
      </w:r>
    </w:p>
    <w:p w:rsidR="00FF103B" w:rsidRPr="00821796" w:rsidRDefault="00FF103B" w:rsidP="00FF103B">
      <w:pPr>
        <w:jc w:val="center"/>
        <w:rPr>
          <w:rFonts w:ascii="Arial" w:hAnsi="Arial"/>
          <w:b/>
          <w:sz w:val="22"/>
          <w:szCs w:val="22"/>
        </w:rPr>
      </w:pPr>
      <w:r w:rsidRPr="00821796">
        <w:rPr>
          <w:rFonts w:ascii="Arial" w:hAnsi="Arial"/>
          <w:b/>
          <w:sz w:val="22"/>
          <w:szCs w:val="22"/>
        </w:rPr>
        <w:t>Câmara Municipal de Santa Bárbara d’Oeste</w:t>
      </w:r>
    </w:p>
    <w:p w:rsidR="00FF103B" w:rsidRPr="00821796" w:rsidRDefault="00FF103B" w:rsidP="00FF103B">
      <w:pPr>
        <w:jc w:val="center"/>
        <w:rPr>
          <w:rFonts w:ascii="Arial" w:hAnsi="Arial"/>
          <w:sz w:val="22"/>
          <w:szCs w:val="22"/>
        </w:rPr>
      </w:pPr>
      <w:r w:rsidRPr="00821796">
        <w:rPr>
          <w:rFonts w:ascii="Arial" w:hAnsi="Arial"/>
          <w:sz w:val="22"/>
          <w:szCs w:val="22"/>
        </w:rPr>
        <w:t>“Palácio 15 de Junho”</w:t>
      </w:r>
    </w:p>
    <w:p w:rsidR="00FF103B" w:rsidRPr="00821796" w:rsidRDefault="00FF103B" w:rsidP="00FF103B">
      <w:pPr>
        <w:jc w:val="center"/>
        <w:rPr>
          <w:rFonts w:ascii="Arial" w:hAnsi="Arial"/>
          <w:b/>
          <w:sz w:val="22"/>
          <w:szCs w:val="22"/>
        </w:rPr>
      </w:pPr>
      <w:r w:rsidRPr="00821796">
        <w:rPr>
          <w:rFonts w:ascii="Arial" w:hAnsi="Arial"/>
          <w:sz w:val="22"/>
          <w:szCs w:val="22"/>
        </w:rPr>
        <w:t xml:space="preserve">Gabinete do vereador </w:t>
      </w:r>
      <w:r w:rsidRPr="00821796">
        <w:rPr>
          <w:rFonts w:ascii="Arial" w:hAnsi="Arial"/>
          <w:b/>
          <w:sz w:val="22"/>
          <w:szCs w:val="22"/>
        </w:rPr>
        <w:t>CARLOS FONTES</w:t>
      </w:r>
    </w:p>
    <w:p w:rsidR="00FF103B" w:rsidRPr="00821796" w:rsidRDefault="00FF103B" w:rsidP="00FF103B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FF103B" w:rsidRPr="002F5115" w:rsidRDefault="00FF103B" w:rsidP="00FF103B">
      <w:pPr>
        <w:pStyle w:val="Ttulo"/>
        <w:rPr>
          <w:rFonts w:ascii="Arial" w:hAnsi="Arial" w:cs="Arial"/>
          <w:sz w:val="22"/>
          <w:szCs w:val="22"/>
        </w:rPr>
      </w:pPr>
      <w:r w:rsidRPr="002F5115">
        <w:rPr>
          <w:rFonts w:ascii="Arial" w:hAnsi="Arial" w:cs="Arial"/>
          <w:sz w:val="22"/>
          <w:szCs w:val="22"/>
        </w:rPr>
        <w:t xml:space="preserve">REQUERIMENTO  Nº </w:t>
      </w:r>
      <w:r>
        <w:rPr>
          <w:rFonts w:ascii="Arial" w:hAnsi="Arial" w:cs="Arial"/>
          <w:sz w:val="22"/>
          <w:szCs w:val="22"/>
        </w:rPr>
        <w:t>220</w:t>
      </w:r>
      <w:r w:rsidRPr="002F5115">
        <w:rPr>
          <w:rFonts w:ascii="Arial" w:hAnsi="Arial" w:cs="Arial"/>
          <w:sz w:val="22"/>
          <w:szCs w:val="22"/>
        </w:rPr>
        <w:t>/12</w:t>
      </w:r>
    </w:p>
    <w:p w:rsidR="00FF103B" w:rsidRPr="002F5115" w:rsidRDefault="00FF103B" w:rsidP="00FF103B">
      <w:pPr>
        <w:pStyle w:val="Ttulo"/>
        <w:rPr>
          <w:rFonts w:ascii="Arial" w:hAnsi="Arial" w:cs="Arial"/>
          <w:sz w:val="22"/>
          <w:szCs w:val="22"/>
        </w:rPr>
      </w:pPr>
    </w:p>
    <w:p w:rsidR="00FF103B" w:rsidRPr="002F5115" w:rsidRDefault="00FF103B" w:rsidP="00FF103B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  <w:r w:rsidRPr="002F5115">
        <w:rPr>
          <w:rFonts w:ascii="Arial" w:hAnsi="Arial" w:cs="Arial"/>
          <w:bCs w:val="0"/>
          <w:i/>
          <w:sz w:val="22"/>
          <w:szCs w:val="22"/>
          <w:u w:val="none"/>
        </w:rPr>
        <w:t>Informações</w:t>
      </w:r>
    </w:p>
    <w:p w:rsidR="00FF103B" w:rsidRPr="002F5115" w:rsidRDefault="00FF103B" w:rsidP="00FF103B">
      <w:pPr>
        <w:pStyle w:val="Recuodecorpodetexto"/>
        <w:rPr>
          <w:rFonts w:ascii="Verdana" w:hAnsi="Verdana"/>
          <w:sz w:val="22"/>
          <w:szCs w:val="22"/>
        </w:rPr>
      </w:pPr>
    </w:p>
    <w:p w:rsidR="00FF103B" w:rsidRPr="00221D93" w:rsidRDefault="00FF103B" w:rsidP="00FF103B">
      <w:pPr>
        <w:pStyle w:val="Recuodecorpodetexto"/>
        <w:spacing w:line="240" w:lineRule="auto"/>
        <w:rPr>
          <w:rFonts w:ascii="Verdana" w:hAnsi="Verdana"/>
          <w:b/>
          <w:sz w:val="22"/>
          <w:szCs w:val="22"/>
        </w:rPr>
      </w:pPr>
      <w:r w:rsidRPr="00221D93">
        <w:rPr>
          <w:rFonts w:ascii="Verdana" w:hAnsi="Verdana"/>
          <w:b/>
          <w:iCs w:val="0"/>
          <w:sz w:val="22"/>
          <w:szCs w:val="22"/>
        </w:rPr>
        <w:t>“Com relação à instalação de um semáforo na Avenida do Comércio, esquina com Avenida São Paulo, no bairro Cidade Nova”.</w:t>
      </w:r>
    </w:p>
    <w:p w:rsidR="00FF103B" w:rsidRPr="00221D93" w:rsidRDefault="00FF103B" w:rsidP="00FF103B">
      <w:pPr>
        <w:jc w:val="both"/>
        <w:rPr>
          <w:rFonts w:ascii="Verdana" w:hAnsi="Verdana"/>
          <w:b/>
          <w:sz w:val="22"/>
          <w:szCs w:val="22"/>
        </w:rPr>
      </w:pPr>
    </w:p>
    <w:p w:rsidR="00FF103B" w:rsidRPr="002F5115" w:rsidRDefault="00FF103B" w:rsidP="00FF103B">
      <w:pPr>
        <w:ind w:firstLine="1425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>Considerando-se</w:t>
      </w:r>
      <w:r w:rsidRPr="002F5115">
        <w:rPr>
          <w:rFonts w:ascii="Verdana" w:hAnsi="Verdana"/>
          <w:sz w:val="22"/>
          <w:szCs w:val="22"/>
        </w:rPr>
        <w:t xml:space="preserve"> </w:t>
      </w:r>
      <w:r w:rsidRPr="00CF6166">
        <w:rPr>
          <w:rFonts w:ascii="Verdana" w:hAnsi="Verdana"/>
          <w:b/>
          <w:sz w:val="22"/>
          <w:szCs w:val="22"/>
        </w:rPr>
        <w:t>que</w:t>
      </w:r>
      <w:r w:rsidRPr="002F5115">
        <w:rPr>
          <w:rFonts w:ascii="Verdana" w:hAnsi="Verdana"/>
          <w:sz w:val="22"/>
          <w:szCs w:val="22"/>
        </w:rPr>
        <w:t xml:space="preserve">, este vereador </w:t>
      </w:r>
      <w:r>
        <w:rPr>
          <w:rFonts w:ascii="Verdana" w:hAnsi="Verdana"/>
          <w:sz w:val="22"/>
          <w:szCs w:val="22"/>
        </w:rPr>
        <w:t>foi procurado em seu gabinete, por moradores daquela localidade reclamando deste cruzamento dizendo que, em horário de “pico” é impossível à travessia a pé e, que já ouve vários acidentes neste local;</w:t>
      </w:r>
    </w:p>
    <w:p w:rsidR="00FF103B" w:rsidRPr="002F5115" w:rsidRDefault="00FF103B" w:rsidP="00FF103B">
      <w:pPr>
        <w:ind w:firstLine="1425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Considerando-se </w:t>
      </w:r>
      <w:r w:rsidRPr="00FB5349">
        <w:rPr>
          <w:rFonts w:ascii="Verdana" w:hAnsi="Verdana"/>
          <w:b/>
          <w:sz w:val="22"/>
          <w:szCs w:val="22"/>
        </w:rPr>
        <w:t>que</w:t>
      </w:r>
      <w:r w:rsidRPr="002F511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existe um restaurante que é muito movimentado neste cruzamento e, que com a instalação de um semáforo, iria oferecer maior segurança aos motoristas e aos pedestres.</w:t>
      </w:r>
    </w:p>
    <w:p w:rsidR="00FF103B" w:rsidRPr="002F5115" w:rsidRDefault="00FF103B" w:rsidP="00FF103B">
      <w:pPr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                    REQUEIRO</w:t>
      </w:r>
      <w:r w:rsidRPr="002F5115">
        <w:rPr>
          <w:rFonts w:ascii="Verdana" w:hAnsi="Verdana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FF103B" w:rsidRPr="002F5115" w:rsidRDefault="00FF103B" w:rsidP="00FF103B">
      <w:pPr>
        <w:ind w:firstLine="1440"/>
        <w:jc w:val="both"/>
        <w:rPr>
          <w:rFonts w:ascii="Verdana" w:hAnsi="Verdana"/>
          <w:sz w:val="22"/>
          <w:szCs w:val="22"/>
        </w:rPr>
      </w:pPr>
    </w:p>
    <w:p w:rsidR="00FF103B" w:rsidRPr="002F5115" w:rsidRDefault="00FF103B" w:rsidP="00FF103B">
      <w:pPr>
        <w:pStyle w:val="Corpodetexto"/>
        <w:spacing w:line="240" w:lineRule="auto"/>
        <w:rPr>
          <w:rFonts w:ascii="Verdana" w:hAnsi="Verdana"/>
          <w:b/>
          <w:bCs/>
          <w:sz w:val="22"/>
          <w:szCs w:val="22"/>
        </w:rPr>
      </w:pPr>
    </w:p>
    <w:p w:rsidR="00FF103B" w:rsidRDefault="00FF103B" w:rsidP="00FF103B">
      <w:pPr>
        <w:pStyle w:val="Corpodetexto"/>
        <w:numPr>
          <w:ilvl w:val="0"/>
          <w:numId w:val="1"/>
        </w:numPr>
        <w:spacing w:line="240" w:lineRule="auto"/>
        <w:ind w:left="0" w:firstLine="426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- É possível a instalação de um semáforo no cruzamento das avenidas, Do Comércio com São Paulo?</w:t>
      </w:r>
    </w:p>
    <w:p w:rsidR="00FF103B" w:rsidRDefault="00FF103B" w:rsidP="00FF103B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</w:p>
    <w:p w:rsidR="00FF103B" w:rsidRDefault="00FF103B" w:rsidP="00FF103B">
      <w:pPr>
        <w:pStyle w:val="Corpodetexto"/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- </w:t>
      </w:r>
      <w:r w:rsidRPr="00FB5349">
        <w:rPr>
          <w:rFonts w:ascii="Verdana" w:hAnsi="Verdana"/>
          <w:sz w:val="22"/>
          <w:szCs w:val="22"/>
        </w:rPr>
        <w:t>Se a questão 1 for positiva, quando?</w:t>
      </w:r>
    </w:p>
    <w:p w:rsidR="00FF103B" w:rsidRDefault="00FF103B" w:rsidP="00FF103B">
      <w:pPr>
        <w:pStyle w:val="PargrafodaLista"/>
        <w:rPr>
          <w:rFonts w:ascii="Verdana" w:hAnsi="Verdana"/>
          <w:sz w:val="22"/>
          <w:szCs w:val="22"/>
        </w:rPr>
      </w:pPr>
    </w:p>
    <w:p w:rsidR="00FF103B" w:rsidRDefault="00FF103B" w:rsidP="00FF103B">
      <w:pPr>
        <w:pStyle w:val="Corpodetexto"/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- </w:t>
      </w:r>
      <w:r w:rsidRPr="00FB5349">
        <w:rPr>
          <w:rFonts w:ascii="Verdana" w:hAnsi="Verdana"/>
          <w:sz w:val="22"/>
          <w:szCs w:val="22"/>
        </w:rPr>
        <w:t>Se a questão 1 for negativa, expor os motivos detalhadamente.</w:t>
      </w:r>
    </w:p>
    <w:p w:rsidR="00FF103B" w:rsidRDefault="00FF103B" w:rsidP="00FF103B">
      <w:pPr>
        <w:pStyle w:val="PargrafodaLista"/>
        <w:rPr>
          <w:rFonts w:ascii="Verdana" w:hAnsi="Verdana"/>
          <w:sz w:val="22"/>
          <w:szCs w:val="22"/>
        </w:rPr>
      </w:pPr>
    </w:p>
    <w:p w:rsidR="00FF103B" w:rsidRDefault="00FF103B" w:rsidP="00FF103B">
      <w:pPr>
        <w:pStyle w:val="Corpodetexto"/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- Qual o valor de um semáforo instalado?</w:t>
      </w:r>
    </w:p>
    <w:p w:rsidR="00FF103B" w:rsidRDefault="00FF103B" w:rsidP="00FF103B">
      <w:pPr>
        <w:pStyle w:val="PargrafodaLista"/>
        <w:rPr>
          <w:rFonts w:ascii="Verdana" w:hAnsi="Verdana"/>
          <w:sz w:val="22"/>
          <w:szCs w:val="22"/>
        </w:rPr>
      </w:pPr>
    </w:p>
    <w:p w:rsidR="00FF103B" w:rsidRDefault="00FF103B" w:rsidP="00FF103B">
      <w:pPr>
        <w:pStyle w:val="Corpodetexto"/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- </w:t>
      </w:r>
      <w:r w:rsidRPr="009E4770">
        <w:rPr>
          <w:rFonts w:ascii="Verdana" w:hAnsi="Verdana"/>
          <w:sz w:val="22"/>
          <w:szCs w:val="22"/>
        </w:rPr>
        <w:t>Outras informações que julgarem necessárias.</w:t>
      </w:r>
    </w:p>
    <w:p w:rsidR="00FF103B" w:rsidRDefault="00FF103B" w:rsidP="00FF10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F103B" w:rsidRDefault="00FF103B" w:rsidP="00FF10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sz w:val="22"/>
          <w:szCs w:val="22"/>
        </w:rPr>
        <w:t xml:space="preserve">              Plenário “Dr. Tancredo Neves”, em </w:t>
      </w:r>
      <w:r>
        <w:rPr>
          <w:rFonts w:ascii="Verdana" w:hAnsi="Verdana"/>
          <w:sz w:val="22"/>
          <w:szCs w:val="22"/>
        </w:rPr>
        <w:t>30</w:t>
      </w:r>
      <w:r w:rsidRPr="002F5115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2F5115">
        <w:rPr>
          <w:rFonts w:ascii="Verdana" w:hAnsi="Verdana"/>
          <w:sz w:val="22"/>
          <w:szCs w:val="22"/>
        </w:rPr>
        <w:t>de 2012</w:t>
      </w:r>
      <w:r>
        <w:rPr>
          <w:rFonts w:ascii="Verdana" w:hAnsi="Verdana"/>
          <w:sz w:val="22"/>
          <w:szCs w:val="22"/>
        </w:rPr>
        <w:t>.</w:t>
      </w:r>
    </w:p>
    <w:p w:rsidR="00FF103B" w:rsidRDefault="00FF103B" w:rsidP="00FF10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F103B" w:rsidRPr="002F5115" w:rsidRDefault="00FF103B" w:rsidP="00FF10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F103B" w:rsidRPr="002F5115" w:rsidRDefault="00FF103B" w:rsidP="00FF103B">
      <w:pPr>
        <w:pStyle w:val="Ttulo1"/>
        <w:spacing w:line="360" w:lineRule="auto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sz w:val="22"/>
          <w:szCs w:val="22"/>
        </w:rPr>
        <w:t xml:space="preserve">CARLOS FONTES </w:t>
      </w:r>
    </w:p>
    <w:p w:rsidR="00FF103B" w:rsidRDefault="00FF103B" w:rsidP="00FF103B">
      <w:pPr>
        <w:pStyle w:val="Ttulo1"/>
        <w:spacing w:line="360" w:lineRule="auto"/>
        <w:rPr>
          <w:rFonts w:ascii="Verdana" w:hAnsi="Verdana"/>
          <w:b w:val="0"/>
          <w:sz w:val="22"/>
          <w:szCs w:val="22"/>
        </w:rPr>
      </w:pPr>
      <w:r w:rsidRPr="002F5115">
        <w:rPr>
          <w:rFonts w:ascii="Verdana" w:hAnsi="Verdana"/>
          <w:b w:val="0"/>
          <w:sz w:val="22"/>
          <w:szCs w:val="22"/>
        </w:rPr>
        <w:t>- Vereador –</w:t>
      </w:r>
    </w:p>
    <w:p w:rsidR="00FF103B" w:rsidRPr="002F5115" w:rsidRDefault="00FF103B" w:rsidP="00FF103B">
      <w:pPr>
        <w:pStyle w:val="Ttulo1"/>
        <w:spacing w:line="360" w:lineRule="auto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Líder da bancada do</w:t>
      </w:r>
      <w:r w:rsidRPr="002F5115">
        <w:rPr>
          <w:rFonts w:ascii="Verdana" w:hAnsi="Verdana"/>
          <w:b w:val="0"/>
          <w:sz w:val="22"/>
          <w:szCs w:val="22"/>
        </w:rPr>
        <w:t xml:space="preserve"> PSD</w:t>
      </w:r>
    </w:p>
    <w:p w:rsidR="009F196D" w:rsidRPr="00CD613B" w:rsidRDefault="009F196D" w:rsidP="00CD613B"/>
    <w:sectPr w:rsidR="009F196D" w:rsidRPr="00CD613B" w:rsidSect="00FF103B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C0" w:rsidRDefault="00003FC0">
      <w:r>
        <w:separator/>
      </w:r>
    </w:p>
  </w:endnote>
  <w:endnote w:type="continuationSeparator" w:id="0">
    <w:p w:rsidR="00003FC0" w:rsidRDefault="0000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C0" w:rsidRDefault="00003FC0">
      <w:r>
        <w:separator/>
      </w:r>
    </w:p>
  </w:footnote>
  <w:footnote w:type="continuationSeparator" w:id="0">
    <w:p w:rsidR="00003FC0" w:rsidRDefault="0000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00F1"/>
    <w:multiLevelType w:val="hybridMultilevel"/>
    <w:tmpl w:val="A8343C2C"/>
    <w:lvl w:ilvl="0" w:tplc="F1E6AF0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FC0"/>
    <w:rsid w:val="001D1394"/>
    <w:rsid w:val="003D3AA8"/>
    <w:rsid w:val="004C67DE"/>
    <w:rsid w:val="006F21B0"/>
    <w:rsid w:val="009F196D"/>
    <w:rsid w:val="00A9035B"/>
    <w:rsid w:val="00CD613B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F103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F103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F103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FF103B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PargrafodaLista">
    <w:name w:val="List Paragraph"/>
    <w:basedOn w:val="Normal"/>
    <w:qFormat/>
    <w:rsid w:val="00FF103B"/>
    <w:pPr>
      <w:ind w:left="708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