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DC" w:rsidRDefault="002924DC" w:rsidP="005A13D9">
      <w:pPr>
        <w:pStyle w:val="Ttulo"/>
      </w:pPr>
      <w:bookmarkStart w:id="0" w:name="_GoBack"/>
      <w:bookmarkEnd w:id="0"/>
      <w:r>
        <w:t>INDICAÇÃO Nº 410/2010</w:t>
      </w:r>
    </w:p>
    <w:p w:rsidR="002924DC" w:rsidRDefault="002924DC">
      <w:pPr>
        <w:jc w:val="center"/>
        <w:rPr>
          <w:rFonts w:ascii="Bookman Old Style" w:hAnsi="Bookman Old Style"/>
          <w:b/>
          <w:u w:val="single"/>
        </w:rPr>
      </w:pPr>
    </w:p>
    <w:p w:rsidR="002924DC" w:rsidRDefault="002924DC">
      <w:pPr>
        <w:jc w:val="center"/>
        <w:rPr>
          <w:rFonts w:ascii="Bookman Old Style" w:hAnsi="Bookman Old Style"/>
          <w:b/>
          <w:u w:val="single"/>
        </w:rPr>
      </w:pPr>
    </w:p>
    <w:p w:rsidR="002924DC" w:rsidRDefault="002924DC" w:rsidP="005A13D9">
      <w:pPr>
        <w:pStyle w:val="Recuodecorpodetexto"/>
        <w:ind w:left="4440"/>
      </w:pPr>
      <w:r>
        <w:t>“Quanto à limpeza, manutenção e rondas periódicas  da guarda civil na iluminação de área publica localizada na Rua Polônia 1475, Candido Bertini.”</w:t>
      </w:r>
    </w:p>
    <w:p w:rsidR="002924DC" w:rsidRDefault="002924DC">
      <w:pPr>
        <w:ind w:left="1440" w:firstLine="3600"/>
        <w:jc w:val="both"/>
        <w:rPr>
          <w:rFonts w:ascii="Bookman Old Style" w:hAnsi="Bookman Old Style"/>
        </w:rPr>
      </w:pPr>
    </w:p>
    <w:p w:rsidR="002924DC" w:rsidRDefault="002924DC">
      <w:pPr>
        <w:ind w:left="1440" w:firstLine="3600"/>
        <w:jc w:val="both"/>
        <w:rPr>
          <w:rFonts w:ascii="Bookman Old Style" w:hAnsi="Bookman Old Style"/>
        </w:rPr>
      </w:pPr>
    </w:p>
    <w:p w:rsidR="002924DC" w:rsidRDefault="002924DC">
      <w:pPr>
        <w:ind w:left="1440" w:firstLine="3600"/>
        <w:jc w:val="both"/>
        <w:rPr>
          <w:rFonts w:ascii="Bookman Old Style" w:hAnsi="Bookman Old Style"/>
        </w:rPr>
      </w:pPr>
    </w:p>
    <w:p w:rsidR="002924DC" w:rsidRDefault="002924DC">
      <w:pPr>
        <w:ind w:left="1440" w:firstLine="3600"/>
        <w:jc w:val="both"/>
        <w:rPr>
          <w:rFonts w:ascii="Bookman Old Style" w:hAnsi="Bookman Old Style"/>
        </w:rPr>
      </w:pPr>
    </w:p>
    <w:p w:rsidR="002924DC" w:rsidRPr="00177AD0" w:rsidRDefault="002924DC" w:rsidP="005A13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limpeza, manutenção na área pública supra citada e rondas periódicas efetuadas pela Guarda Civil no bairro.</w:t>
      </w:r>
    </w:p>
    <w:p w:rsidR="002924DC" w:rsidRPr="003977F2" w:rsidRDefault="002924DC" w:rsidP="005A13D9">
      <w:pPr>
        <w:jc w:val="center"/>
        <w:rPr>
          <w:rFonts w:ascii="Bookman Old Style" w:hAnsi="Bookman Old Style"/>
          <w:b/>
        </w:rPr>
      </w:pPr>
    </w:p>
    <w:p w:rsidR="002924DC" w:rsidRDefault="002924DC" w:rsidP="005A13D9">
      <w:pPr>
        <w:jc w:val="center"/>
        <w:rPr>
          <w:rFonts w:ascii="Bookman Old Style" w:hAnsi="Bookman Old Style"/>
          <w:b/>
        </w:rPr>
      </w:pPr>
    </w:p>
    <w:p w:rsidR="002924DC" w:rsidRDefault="002924DC" w:rsidP="005A13D9">
      <w:pPr>
        <w:jc w:val="center"/>
        <w:rPr>
          <w:rFonts w:ascii="Bookman Old Style" w:hAnsi="Bookman Old Style"/>
          <w:b/>
        </w:rPr>
      </w:pPr>
    </w:p>
    <w:p w:rsidR="002924DC" w:rsidRDefault="002924DC" w:rsidP="005A13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24DC" w:rsidRDefault="002924DC" w:rsidP="005A13D9">
      <w:pPr>
        <w:jc w:val="center"/>
        <w:rPr>
          <w:rFonts w:ascii="Bookman Old Style" w:hAnsi="Bookman Old Style"/>
          <w:b/>
        </w:rPr>
      </w:pPr>
    </w:p>
    <w:p w:rsidR="002924DC" w:rsidRDefault="002924DC" w:rsidP="005A13D9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924DC" w:rsidRDefault="002924DC" w:rsidP="005A13D9">
      <w:pPr>
        <w:jc w:val="center"/>
        <w:rPr>
          <w:rFonts w:ascii="Bookman Old Style" w:hAnsi="Bookman Old Style"/>
          <w:b/>
        </w:rPr>
      </w:pPr>
    </w:p>
    <w:p w:rsidR="002924DC" w:rsidRDefault="002924DC" w:rsidP="005A13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á referida área, pedem a limpeza da área, manutenção na iluminação e policiamento no local, pois usuários de drogas vêm freqüentando o lugar, devido ao abandono e falta de iluminação. </w:t>
      </w:r>
    </w:p>
    <w:p w:rsidR="002924DC" w:rsidRDefault="002924DC" w:rsidP="005A13D9">
      <w:pPr>
        <w:ind w:firstLine="1440"/>
        <w:jc w:val="both"/>
        <w:rPr>
          <w:rFonts w:ascii="Bookman Old Style" w:hAnsi="Bookman Old Style"/>
        </w:rPr>
      </w:pPr>
    </w:p>
    <w:p w:rsidR="002924DC" w:rsidRDefault="002924DC" w:rsidP="005A13D9">
      <w:pPr>
        <w:ind w:firstLine="1440"/>
        <w:jc w:val="both"/>
        <w:outlineLvl w:val="0"/>
        <w:rPr>
          <w:rFonts w:ascii="Bookman Old Style" w:hAnsi="Bookman Old Style"/>
        </w:rPr>
      </w:pPr>
    </w:p>
    <w:p w:rsidR="002924DC" w:rsidRDefault="002924DC" w:rsidP="005A13D9">
      <w:pPr>
        <w:ind w:firstLine="1440"/>
        <w:outlineLvl w:val="0"/>
        <w:rPr>
          <w:rFonts w:ascii="Bookman Old Style" w:hAnsi="Bookman Old Style"/>
        </w:rPr>
      </w:pPr>
    </w:p>
    <w:p w:rsidR="002924DC" w:rsidRDefault="002924DC" w:rsidP="005A13D9">
      <w:pPr>
        <w:ind w:firstLine="1440"/>
        <w:outlineLvl w:val="0"/>
        <w:rPr>
          <w:rFonts w:ascii="Bookman Old Style" w:hAnsi="Bookman Old Style"/>
        </w:rPr>
      </w:pPr>
    </w:p>
    <w:p w:rsidR="002924DC" w:rsidRDefault="002924DC" w:rsidP="005A13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2010.</w:t>
      </w:r>
    </w:p>
    <w:p w:rsidR="002924DC" w:rsidRDefault="002924DC">
      <w:pPr>
        <w:ind w:firstLine="1440"/>
        <w:rPr>
          <w:rFonts w:ascii="Bookman Old Style" w:hAnsi="Bookman Old Style"/>
        </w:rPr>
      </w:pPr>
    </w:p>
    <w:p w:rsidR="002924DC" w:rsidRDefault="002924DC" w:rsidP="005A13D9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924DC" w:rsidRDefault="002924DC" w:rsidP="005A13D9">
      <w:pPr>
        <w:rPr>
          <w:rFonts w:ascii="Bookman Old Style" w:hAnsi="Bookman Old Style"/>
        </w:rPr>
      </w:pPr>
    </w:p>
    <w:p w:rsidR="002924DC" w:rsidRDefault="002924DC" w:rsidP="005A13D9">
      <w:pPr>
        <w:jc w:val="center"/>
        <w:outlineLvl w:val="0"/>
        <w:rPr>
          <w:rFonts w:ascii="Bookman Old Style" w:hAnsi="Bookman Old Style"/>
          <w:b/>
        </w:rPr>
      </w:pPr>
    </w:p>
    <w:p w:rsidR="002924DC" w:rsidRDefault="002924DC" w:rsidP="005A13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924DC" w:rsidRDefault="002924DC" w:rsidP="005A13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924DC" w:rsidRDefault="002924DC" w:rsidP="005A13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D9" w:rsidRDefault="005A13D9">
      <w:r>
        <w:separator/>
      </w:r>
    </w:p>
  </w:endnote>
  <w:endnote w:type="continuationSeparator" w:id="0">
    <w:p w:rsidR="005A13D9" w:rsidRDefault="005A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D9" w:rsidRDefault="005A13D9">
      <w:r>
        <w:separator/>
      </w:r>
    </w:p>
  </w:footnote>
  <w:footnote w:type="continuationSeparator" w:id="0">
    <w:p w:rsidR="005A13D9" w:rsidRDefault="005A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4DC"/>
    <w:rsid w:val="003D3AA8"/>
    <w:rsid w:val="004C67DE"/>
    <w:rsid w:val="005A13D9"/>
    <w:rsid w:val="009C38D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24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24D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