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43" w:rsidRPr="00B936A5" w:rsidRDefault="00A20A43" w:rsidP="009A6027">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A20A43" w:rsidRDefault="00A20A43" w:rsidP="009A6027">
      <w:pPr>
        <w:jc w:val="center"/>
        <w:rPr>
          <w:b/>
          <w:sz w:val="32"/>
          <w:szCs w:val="32"/>
        </w:rPr>
      </w:pPr>
      <w:r w:rsidRPr="00B936A5">
        <w:rPr>
          <w:b/>
          <w:sz w:val="32"/>
          <w:szCs w:val="32"/>
        </w:rPr>
        <w:t>“Palácio 15 de Junho”</w:t>
      </w:r>
    </w:p>
    <w:p w:rsidR="00A20A43" w:rsidRDefault="00A20A43" w:rsidP="009A6027">
      <w:pPr>
        <w:pBdr>
          <w:bottom w:val="single" w:sz="12" w:space="2" w:color="auto"/>
        </w:pBdr>
        <w:jc w:val="center"/>
        <w:rPr>
          <w:rFonts w:ascii="Bookman Old Style" w:hAnsi="Bookman Old Style"/>
          <w:b/>
        </w:rPr>
      </w:pPr>
    </w:p>
    <w:p w:rsidR="00A20A43" w:rsidRDefault="00A20A43" w:rsidP="009A6027">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A20A43" w:rsidRPr="0018225E" w:rsidRDefault="00A20A43" w:rsidP="009A6027">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A20A43" w:rsidRPr="0018225E" w:rsidRDefault="00A20A43" w:rsidP="009A6027">
      <w:pPr>
        <w:jc w:val="center"/>
        <w:rPr>
          <w:rFonts w:ascii="Bookman Old Style" w:hAnsi="Bookman Old Style"/>
          <w:b/>
        </w:rPr>
      </w:pPr>
    </w:p>
    <w:p w:rsidR="00A20A43" w:rsidRDefault="00A20A43" w:rsidP="009A6027">
      <w:pPr>
        <w:pStyle w:val="Ttulo"/>
      </w:pPr>
    </w:p>
    <w:p w:rsidR="00A20A43" w:rsidRDefault="00A20A43" w:rsidP="009A6027">
      <w:pPr>
        <w:pStyle w:val="Ttulo"/>
      </w:pPr>
      <w:r>
        <w:t>INDICAÇÃO Nº 429/2010</w:t>
      </w:r>
    </w:p>
    <w:p w:rsidR="00A20A43" w:rsidRDefault="00A20A43" w:rsidP="009A6027">
      <w:pPr>
        <w:pStyle w:val="Ttulo"/>
      </w:pPr>
    </w:p>
    <w:p w:rsidR="00A20A43" w:rsidRDefault="00A20A43" w:rsidP="009A6027">
      <w:pPr>
        <w:pStyle w:val="Ttulo"/>
        <w:ind w:left="4920"/>
        <w:jc w:val="both"/>
        <w:rPr>
          <w:b w:val="0"/>
          <w:bCs w:val="0"/>
          <w:u w:val="none"/>
        </w:rPr>
      </w:pPr>
    </w:p>
    <w:p w:rsidR="00A20A43" w:rsidRPr="00530B73" w:rsidRDefault="00A20A43" w:rsidP="009A6027">
      <w:pPr>
        <w:pStyle w:val="Ttulo"/>
        <w:ind w:left="4320"/>
        <w:jc w:val="both"/>
        <w:rPr>
          <w:b w:val="0"/>
          <w:bCs w:val="0"/>
          <w:u w:val="none"/>
        </w:rPr>
      </w:pPr>
      <w:r w:rsidRPr="00530B73">
        <w:rPr>
          <w:b w:val="0"/>
          <w:bCs w:val="0"/>
          <w:u w:val="none"/>
        </w:rPr>
        <w:t>“Providências quanto</w:t>
      </w:r>
      <w:r>
        <w:rPr>
          <w:b w:val="0"/>
          <w:bCs w:val="0"/>
          <w:u w:val="none"/>
        </w:rPr>
        <w:t xml:space="preserve"> serviços de Tapa Buracos, na rua Profeta Josué frente ao número 415 no bairro Jardim Laudisse I”.</w:t>
      </w:r>
    </w:p>
    <w:p w:rsidR="00A20A43" w:rsidRDefault="00A20A43" w:rsidP="009A6027">
      <w:pPr>
        <w:pStyle w:val="Ttulo"/>
        <w:jc w:val="both"/>
        <w:rPr>
          <w:b w:val="0"/>
          <w:bCs w:val="0"/>
          <w:u w:val="none"/>
        </w:rPr>
      </w:pPr>
    </w:p>
    <w:p w:rsidR="00A20A43" w:rsidRDefault="00A20A43" w:rsidP="009A6027">
      <w:pPr>
        <w:pStyle w:val="Ttulo"/>
        <w:jc w:val="both"/>
        <w:rPr>
          <w:b w:val="0"/>
          <w:bCs w:val="0"/>
          <w:u w:val="none"/>
        </w:rPr>
      </w:pPr>
    </w:p>
    <w:p w:rsidR="00A20A43" w:rsidRDefault="00A20A43" w:rsidP="009A6027">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Tapa Buracos, localizado na rua Profeta Josué na altura do número 415 no bairro Jardim Laudissi I. </w:t>
      </w:r>
    </w:p>
    <w:p w:rsidR="00A20A43" w:rsidRDefault="00A20A43" w:rsidP="009A6027">
      <w:pPr>
        <w:pStyle w:val="Ttulo"/>
        <w:jc w:val="both"/>
        <w:rPr>
          <w:b w:val="0"/>
          <w:bCs w:val="0"/>
          <w:u w:val="none"/>
        </w:rPr>
      </w:pPr>
    </w:p>
    <w:p w:rsidR="00A20A43" w:rsidRDefault="00A20A43" w:rsidP="009A6027">
      <w:pPr>
        <w:pStyle w:val="Ttulo"/>
        <w:ind w:firstLine="1440"/>
        <w:jc w:val="both"/>
        <w:rPr>
          <w:b w:val="0"/>
          <w:bCs w:val="0"/>
          <w:u w:val="none"/>
        </w:rPr>
      </w:pPr>
      <w:r>
        <w:rPr>
          <w:b w:val="0"/>
          <w:bCs w:val="0"/>
          <w:u w:val="none"/>
        </w:rPr>
        <w:t>Este vereador esteve no endereço em questão, onde foi constatado que frente ao referido comércio, devido às chuvas doas últimos meses, e o transito constate de veículos, abriu-se no asfalto duas grandes crateras, que vem dificultando o transito de veículos e colocando em riscos os pedestres, que devido os veículos terem que desviar dos buracos, os pedestres correm o risco de serem atropelado, ou sofrerem outro tipo de acidente.</w:t>
      </w:r>
    </w:p>
    <w:p w:rsidR="00A20A43" w:rsidRDefault="00A20A43" w:rsidP="009A6027">
      <w:pPr>
        <w:pStyle w:val="Ttulo"/>
        <w:ind w:firstLine="1440"/>
        <w:jc w:val="both"/>
        <w:rPr>
          <w:b w:val="0"/>
          <w:bCs w:val="0"/>
          <w:u w:val="none"/>
        </w:rPr>
      </w:pPr>
    </w:p>
    <w:p w:rsidR="00A20A43" w:rsidRDefault="00A20A43" w:rsidP="009A6027">
      <w:pPr>
        <w:pStyle w:val="Ttulo"/>
        <w:ind w:left="708"/>
        <w:rPr>
          <w:b w:val="0"/>
          <w:bCs w:val="0"/>
          <w:u w:val="none"/>
        </w:rPr>
      </w:pPr>
      <w:r>
        <w:rPr>
          <w:b w:val="0"/>
          <w:bCs w:val="0"/>
          <w:u w:val="none"/>
        </w:rPr>
        <w:t>Plenário “Dr. Tancredo Neves”, em 05 de fevereiro de 2010.</w:t>
      </w:r>
    </w:p>
    <w:p w:rsidR="00A20A43" w:rsidRDefault="00A20A43" w:rsidP="009A6027">
      <w:pPr>
        <w:pStyle w:val="Ttulo"/>
        <w:jc w:val="left"/>
        <w:rPr>
          <w:b w:val="0"/>
          <w:bCs w:val="0"/>
          <w:u w:val="none"/>
        </w:rPr>
      </w:pPr>
    </w:p>
    <w:p w:rsidR="00A20A43" w:rsidRDefault="00A20A43" w:rsidP="009A6027">
      <w:pPr>
        <w:pStyle w:val="Ttulo"/>
        <w:jc w:val="both"/>
        <w:rPr>
          <w:b w:val="0"/>
          <w:bCs w:val="0"/>
          <w:u w:val="none"/>
        </w:rPr>
      </w:pPr>
    </w:p>
    <w:p w:rsidR="00A20A43" w:rsidRDefault="00A20A43" w:rsidP="009A6027">
      <w:pPr>
        <w:pStyle w:val="Ttulo"/>
        <w:rPr>
          <w:u w:val="none"/>
        </w:rPr>
      </w:pPr>
    </w:p>
    <w:p w:rsidR="00A20A43" w:rsidRDefault="00A20A43" w:rsidP="009A6027">
      <w:pPr>
        <w:pStyle w:val="Ttulo"/>
        <w:rPr>
          <w:u w:val="none"/>
        </w:rPr>
      </w:pPr>
      <w:r>
        <w:rPr>
          <w:u w:val="none"/>
        </w:rPr>
        <w:t>CARLOS FONTES</w:t>
      </w:r>
    </w:p>
    <w:p w:rsidR="00A20A43" w:rsidRPr="000025F2" w:rsidRDefault="00A20A43" w:rsidP="009A6027">
      <w:pPr>
        <w:pStyle w:val="Ttulo"/>
        <w:rPr>
          <w:b w:val="0"/>
        </w:rPr>
      </w:pPr>
      <w:r w:rsidRPr="000025F2">
        <w:rPr>
          <w:b w:val="0"/>
        </w:rPr>
        <w:t>-Vereador / 1º Secretário-</w:t>
      </w:r>
    </w:p>
    <w:p w:rsidR="00A20A43" w:rsidRDefault="00A20A43" w:rsidP="009A6027"/>
    <w:p w:rsidR="00A20A43" w:rsidRDefault="00A20A43"/>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027" w:rsidRDefault="009A6027">
      <w:r>
        <w:separator/>
      </w:r>
    </w:p>
  </w:endnote>
  <w:endnote w:type="continuationSeparator" w:id="0">
    <w:p w:rsidR="009A6027" w:rsidRDefault="009A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027" w:rsidRDefault="009A6027">
      <w:r>
        <w:separator/>
      </w:r>
    </w:p>
  </w:footnote>
  <w:footnote w:type="continuationSeparator" w:id="0">
    <w:p w:rsidR="009A6027" w:rsidRDefault="009A6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A6027"/>
    <w:rsid w:val="009F196D"/>
    <w:rsid w:val="00A20A43"/>
    <w:rsid w:val="00A9035B"/>
    <w:rsid w:val="00CD613B"/>
    <w:rsid w:val="00DF1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A20A43"/>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940</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2014-01-14T17:20:00Z</dcterms:created>
  <dcterms:modified xsi:type="dcterms:W3CDTF">2014-01-14T17:20:00Z</dcterms:modified>
</cp:coreProperties>
</file>