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D4" w:rsidRPr="000E563B" w:rsidRDefault="009C16D4" w:rsidP="005D4FF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INDICAÇÃO Nº</w:t>
      </w:r>
      <w:r w:rsidRPr="000E563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449</w:t>
      </w:r>
      <w:r w:rsidRPr="000E563B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0E563B">
        <w:rPr>
          <w:rFonts w:ascii="Bookman Old Style" w:hAnsi="Bookman Old Style"/>
          <w:sz w:val="24"/>
          <w:szCs w:val="24"/>
        </w:rPr>
        <w:t>0</w:t>
      </w:r>
    </w:p>
    <w:p w:rsidR="009C16D4" w:rsidRDefault="009C16D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C16D4" w:rsidRDefault="009C16D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C16D4" w:rsidRDefault="009C16D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C16D4" w:rsidRDefault="009C16D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C16D4" w:rsidRDefault="009C16D4">
      <w:pPr>
        <w:pStyle w:val="Recuodecorpodetexto"/>
      </w:pPr>
      <w:r>
        <w:t xml:space="preserve">“Retirada de lixo de terreno na Rua Tenente João Benedito Caetano esquina com a Rua do Milho, no bairro Jardim Pérola”. </w:t>
      </w:r>
    </w:p>
    <w:p w:rsidR="009C16D4" w:rsidRDefault="009C16D4">
      <w:pPr>
        <w:ind w:left="4680"/>
        <w:jc w:val="both"/>
        <w:rPr>
          <w:rFonts w:ascii="Bookman Old Style" w:hAnsi="Bookman Old Style"/>
          <w:szCs w:val="28"/>
        </w:rPr>
      </w:pPr>
    </w:p>
    <w:p w:rsidR="009C16D4" w:rsidRDefault="009C16D4">
      <w:pPr>
        <w:jc w:val="both"/>
        <w:rPr>
          <w:rFonts w:ascii="Bookman Old Style" w:hAnsi="Bookman Old Style"/>
          <w:szCs w:val="28"/>
        </w:rPr>
      </w:pPr>
    </w:p>
    <w:p w:rsidR="009C16D4" w:rsidRDefault="009C16D4">
      <w:pPr>
        <w:jc w:val="both"/>
        <w:rPr>
          <w:rFonts w:ascii="Bookman Old Style" w:hAnsi="Bookman Old Style"/>
          <w:szCs w:val="28"/>
        </w:rPr>
      </w:pPr>
    </w:p>
    <w:p w:rsidR="009C16D4" w:rsidRPr="001C0345" w:rsidRDefault="009C16D4" w:rsidP="005D4FF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</w:t>
      </w:r>
      <w:r w:rsidRPr="000D49D4">
        <w:rPr>
          <w:rFonts w:ascii="Bookman Old Style" w:hAnsi="Bookman Old Style"/>
        </w:rPr>
        <w:t>Senhor Prefeito Municipal, na forma regimental, determinar ao setor competente que tome providências no sentido de proceder com a retirada de lixo</w:t>
      </w:r>
      <w:r>
        <w:rPr>
          <w:rFonts w:ascii="Bookman Old Style" w:hAnsi="Bookman Old Style"/>
        </w:rPr>
        <w:t xml:space="preserve"> de terreno</w:t>
      </w:r>
      <w:r w:rsidRPr="000D49D4">
        <w:rPr>
          <w:rFonts w:ascii="Bookman Old Style" w:hAnsi="Bookman Old Style"/>
        </w:rPr>
        <w:t xml:space="preserve"> na Rua Tenente João Benedito Caetano esquina com a Rua</w:t>
      </w:r>
      <w:r>
        <w:rPr>
          <w:rFonts w:ascii="Bookman Old Style" w:hAnsi="Bookman Old Style"/>
        </w:rPr>
        <w:t xml:space="preserve"> do</w:t>
      </w:r>
      <w:r w:rsidRPr="000D49D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Milho</w:t>
      </w:r>
      <w:r w:rsidRPr="000D49D4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Pérola</w:t>
      </w:r>
      <w:r w:rsidRPr="000D49D4">
        <w:rPr>
          <w:rFonts w:ascii="Bookman Old Style" w:hAnsi="Bookman Old Style"/>
          <w:szCs w:val="28"/>
        </w:rPr>
        <w:t>.</w:t>
      </w:r>
    </w:p>
    <w:p w:rsidR="009C16D4" w:rsidRDefault="009C16D4" w:rsidP="005D4FF1">
      <w:pPr>
        <w:ind w:firstLine="1440"/>
        <w:rPr>
          <w:rFonts w:ascii="Bookman Old Style" w:hAnsi="Bookman Old Style"/>
          <w:b/>
          <w:szCs w:val="28"/>
        </w:rPr>
      </w:pPr>
    </w:p>
    <w:p w:rsidR="009C16D4" w:rsidRDefault="009C16D4" w:rsidP="005D4FF1">
      <w:pPr>
        <w:ind w:firstLine="1440"/>
        <w:rPr>
          <w:rFonts w:ascii="Bookman Old Style" w:hAnsi="Bookman Old Style"/>
          <w:b/>
          <w:szCs w:val="28"/>
        </w:rPr>
      </w:pPr>
    </w:p>
    <w:p w:rsidR="009C16D4" w:rsidRDefault="009C16D4" w:rsidP="005D4FF1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9C16D4" w:rsidRDefault="009C16D4" w:rsidP="005D4FF1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9C16D4" w:rsidRDefault="009C16D4" w:rsidP="005D4FF1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9C16D4" w:rsidRDefault="009C16D4" w:rsidP="005D4FF1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9C16D4" w:rsidRDefault="009C16D4" w:rsidP="005D4FF1">
      <w:pPr>
        <w:ind w:firstLine="1440"/>
        <w:jc w:val="both"/>
        <w:rPr>
          <w:rFonts w:ascii="Bookman Old Style" w:hAnsi="Bookman Old Style"/>
          <w:szCs w:val="28"/>
        </w:rPr>
      </w:pPr>
    </w:p>
    <w:p w:rsidR="009C16D4" w:rsidRPr="00AB70A4" w:rsidRDefault="009C16D4" w:rsidP="005D4FF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lixo acumulado neste terreno, localizado na </w:t>
      </w:r>
      <w:r w:rsidRPr="008825BD">
        <w:rPr>
          <w:rFonts w:ascii="Bookman Old Style" w:hAnsi="Bookman Old Style"/>
        </w:rPr>
        <w:t xml:space="preserve">Rua </w:t>
      </w:r>
      <w:r w:rsidRPr="000D49D4">
        <w:rPr>
          <w:rFonts w:ascii="Bookman Old Style" w:hAnsi="Bookman Old Style"/>
        </w:rPr>
        <w:t xml:space="preserve">Tenente João Benedito Caetano esquina com a Rua </w:t>
      </w:r>
      <w:r>
        <w:rPr>
          <w:rFonts w:ascii="Bookman Old Style" w:hAnsi="Bookman Old Style"/>
        </w:rPr>
        <w:t>do Milho</w:t>
      </w:r>
      <w:r w:rsidRPr="000D49D4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Pérola, causam o aparecimento de animais peçonhentos, gerando assim reclamações de munícipes que procuraram este vereador, pedindo o intermédio do mesmo, para que juntamente com o setor competente busque a solução deste problema.</w:t>
      </w:r>
      <w:r w:rsidRPr="00AB70A4">
        <w:rPr>
          <w:rFonts w:ascii="Bookman Old Style" w:hAnsi="Bookman Old Style"/>
          <w:szCs w:val="28"/>
        </w:rPr>
        <w:t xml:space="preserve">  </w:t>
      </w:r>
    </w:p>
    <w:p w:rsidR="009C16D4" w:rsidRPr="001C0345" w:rsidRDefault="009C16D4" w:rsidP="005D4FF1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9C16D4" w:rsidRDefault="009C16D4">
      <w:pPr>
        <w:pStyle w:val="Recuodecorpodetexto2"/>
      </w:pPr>
    </w:p>
    <w:p w:rsidR="009C16D4" w:rsidRDefault="009C16D4">
      <w:pPr>
        <w:ind w:firstLine="1440"/>
        <w:jc w:val="both"/>
        <w:rPr>
          <w:rFonts w:ascii="Bookman Old Style" w:hAnsi="Bookman Old Style"/>
          <w:szCs w:val="28"/>
        </w:rPr>
      </w:pPr>
    </w:p>
    <w:p w:rsidR="009C16D4" w:rsidRDefault="009C16D4">
      <w:pPr>
        <w:ind w:firstLine="1440"/>
        <w:jc w:val="both"/>
        <w:rPr>
          <w:rFonts w:ascii="Bookman Old Style" w:hAnsi="Bookman Old Style"/>
          <w:szCs w:val="28"/>
        </w:rPr>
      </w:pPr>
    </w:p>
    <w:p w:rsidR="009C16D4" w:rsidRDefault="009C16D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10 de fevereiro de 2010.</w:t>
      </w:r>
    </w:p>
    <w:p w:rsidR="009C16D4" w:rsidRDefault="009C16D4">
      <w:pPr>
        <w:jc w:val="both"/>
        <w:rPr>
          <w:rFonts w:ascii="Bookman Old Style" w:hAnsi="Bookman Old Style"/>
          <w:szCs w:val="28"/>
        </w:rPr>
      </w:pPr>
    </w:p>
    <w:p w:rsidR="009C16D4" w:rsidRDefault="009C16D4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9C16D4" w:rsidRDefault="009C16D4">
      <w:pPr>
        <w:jc w:val="both"/>
        <w:rPr>
          <w:rFonts w:ascii="Bookman Old Style" w:hAnsi="Bookman Old Style"/>
          <w:b/>
          <w:szCs w:val="28"/>
        </w:rPr>
      </w:pPr>
    </w:p>
    <w:p w:rsidR="009C16D4" w:rsidRDefault="009C16D4">
      <w:pPr>
        <w:jc w:val="both"/>
        <w:rPr>
          <w:rFonts w:ascii="Bookman Old Style" w:hAnsi="Bookman Old Style"/>
          <w:b/>
          <w:szCs w:val="28"/>
        </w:rPr>
      </w:pPr>
    </w:p>
    <w:p w:rsidR="009C16D4" w:rsidRDefault="009C16D4">
      <w:pPr>
        <w:jc w:val="both"/>
        <w:rPr>
          <w:rFonts w:ascii="Bookman Old Style" w:hAnsi="Bookman Old Style"/>
          <w:b/>
          <w:szCs w:val="28"/>
        </w:rPr>
      </w:pPr>
    </w:p>
    <w:p w:rsidR="009C16D4" w:rsidRDefault="009C16D4">
      <w:pPr>
        <w:pStyle w:val="Ttulo1"/>
      </w:pPr>
      <w:r>
        <w:t>ADEMIR DA SILVA</w:t>
      </w:r>
    </w:p>
    <w:p w:rsidR="009C16D4" w:rsidRDefault="009C16D4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C16D4" w:rsidRDefault="009C16D4">
      <w:pPr>
        <w:jc w:val="center"/>
        <w:rPr>
          <w:rFonts w:ascii="Bookman Old Style" w:hAnsi="Bookman Old Style"/>
          <w:bCs/>
          <w:szCs w:val="28"/>
        </w:rPr>
      </w:pPr>
    </w:p>
    <w:p w:rsidR="009C16D4" w:rsidRDefault="009C16D4">
      <w:pPr>
        <w:jc w:val="center"/>
        <w:rPr>
          <w:rFonts w:ascii="Bookman Old Style" w:hAnsi="Bookman Old Style"/>
          <w:bCs/>
          <w:szCs w:val="28"/>
        </w:rPr>
      </w:pPr>
    </w:p>
    <w:p w:rsidR="009C16D4" w:rsidRPr="00280451" w:rsidRDefault="009C16D4" w:rsidP="005D4FF1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F1" w:rsidRDefault="005D4FF1">
      <w:r>
        <w:separator/>
      </w:r>
    </w:p>
  </w:endnote>
  <w:endnote w:type="continuationSeparator" w:id="0">
    <w:p w:rsidR="005D4FF1" w:rsidRDefault="005D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F1" w:rsidRDefault="005D4FF1">
      <w:r>
        <w:separator/>
      </w:r>
    </w:p>
  </w:footnote>
  <w:footnote w:type="continuationSeparator" w:id="0">
    <w:p w:rsidR="005D4FF1" w:rsidRDefault="005D4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371"/>
    <w:rsid w:val="003D3AA8"/>
    <w:rsid w:val="004C67DE"/>
    <w:rsid w:val="005D4FF1"/>
    <w:rsid w:val="009C16D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C16D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16D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C16D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C16D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