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73" w:rsidRDefault="00942173" w:rsidP="008C4061">
      <w:pPr>
        <w:pStyle w:val="Ttulo"/>
      </w:pPr>
      <w:bookmarkStart w:id="0" w:name="_GoBack"/>
      <w:bookmarkEnd w:id="0"/>
      <w:r>
        <w:t>INDICAÇÃO Nº 534/2010</w:t>
      </w:r>
    </w:p>
    <w:p w:rsidR="00942173" w:rsidRDefault="00942173">
      <w:pPr>
        <w:jc w:val="center"/>
        <w:rPr>
          <w:rFonts w:ascii="Bookman Old Style" w:hAnsi="Bookman Old Style"/>
          <w:b/>
          <w:u w:val="single"/>
        </w:rPr>
      </w:pPr>
    </w:p>
    <w:p w:rsidR="00942173" w:rsidRDefault="00942173">
      <w:pPr>
        <w:jc w:val="center"/>
        <w:rPr>
          <w:rFonts w:ascii="Bookman Old Style" w:hAnsi="Bookman Old Style"/>
          <w:b/>
          <w:u w:val="single"/>
        </w:rPr>
      </w:pPr>
    </w:p>
    <w:p w:rsidR="00942173" w:rsidRDefault="00942173" w:rsidP="008C4061">
      <w:pPr>
        <w:pStyle w:val="Recuodecorpodetexto"/>
        <w:ind w:left="4440"/>
      </w:pPr>
      <w:r>
        <w:t>“Quanto à limpeza ao redor do campinho do Bairro Vila Rica.”</w:t>
      </w:r>
    </w:p>
    <w:p w:rsidR="00942173" w:rsidRDefault="00942173">
      <w:pPr>
        <w:ind w:left="1440" w:firstLine="3600"/>
        <w:jc w:val="both"/>
        <w:rPr>
          <w:rFonts w:ascii="Bookman Old Style" w:hAnsi="Bookman Old Style"/>
        </w:rPr>
      </w:pPr>
    </w:p>
    <w:p w:rsidR="00942173" w:rsidRDefault="00942173">
      <w:pPr>
        <w:ind w:left="1440" w:firstLine="3600"/>
        <w:jc w:val="both"/>
        <w:rPr>
          <w:rFonts w:ascii="Bookman Old Style" w:hAnsi="Bookman Old Style"/>
        </w:rPr>
      </w:pPr>
    </w:p>
    <w:p w:rsidR="00942173" w:rsidRDefault="00942173">
      <w:pPr>
        <w:ind w:left="1440" w:firstLine="3600"/>
        <w:jc w:val="both"/>
        <w:rPr>
          <w:rFonts w:ascii="Bookman Old Style" w:hAnsi="Bookman Old Style"/>
        </w:rPr>
      </w:pPr>
    </w:p>
    <w:p w:rsidR="00942173" w:rsidRDefault="00942173">
      <w:pPr>
        <w:ind w:left="1440" w:firstLine="3600"/>
        <w:jc w:val="both"/>
        <w:rPr>
          <w:rFonts w:ascii="Bookman Old Style" w:hAnsi="Bookman Old Style"/>
        </w:rPr>
      </w:pPr>
    </w:p>
    <w:p w:rsidR="00942173" w:rsidRPr="00177AD0" w:rsidRDefault="00942173" w:rsidP="008C406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na área ao redor do campinho supra.</w:t>
      </w:r>
    </w:p>
    <w:p w:rsidR="00942173" w:rsidRPr="003977F2" w:rsidRDefault="00942173" w:rsidP="008C4061">
      <w:pPr>
        <w:jc w:val="center"/>
        <w:rPr>
          <w:rFonts w:ascii="Bookman Old Style" w:hAnsi="Bookman Old Style"/>
          <w:b/>
        </w:rPr>
      </w:pPr>
    </w:p>
    <w:p w:rsidR="00942173" w:rsidRDefault="00942173" w:rsidP="008C4061">
      <w:pPr>
        <w:jc w:val="center"/>
        <w:rPr>
          <w:rFonts w:ascii="Bookman Old Style" w:hAnsi="Bookman Old Style"/>
          <w:b/>
        </w:rPr>
      </w:pPr>
    </w:p>
    <w:p w:rsidR="00942173" w:rsidRDefault="00942173" w:rsidP="008C4061">
      <w:pPr>
        <w:jc w:val="center"/>
        <w:rPr>
          <w:rFonts w:ascii="Bookman Old Style" w:hAnsi="Bookman Old Style"/>
          <w:b/>
        </w:rPr>
      </w:pPr>
    </w:p>
    <w:p w:rsidR="00942173" w:rsidRDefault="00942173" w:rsidP="008C40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2173" w:rsidRDefault="00942173" w:rsidP="008C4061">
      <w:pPr>
        <w:jc w:val="center"/>
        <w:rPr>
          <w:rFonts w:ascii="Bookman Old Style" w:hAnsi="Bookman Old Style"/>
          <w:b/>
        </w:rPr>
      </w:pPr>
    </w:p>
    <w:p w:rsidR="00942173" w:rsidRDefault="00942173" w:rsidP="008C4061">
      <w:pPr>
        <w:jc w:val="center"/>
        <w:rPr>
          <w:rFonts w:ascii="Bookman Old Style" w:hAnsi="Bookman Old Style"/>
          <w:b/>
        </w:rPr>
      </w:pPr>
    </w:p>
    <w:p w:rsidR="00942173" w:rsidRDefault="00942173" w:rsidP="008C4061">
      <w:pPr>
        <w:ind w:firstLine="1440"/>
        <w:jc w:val="both"/>
        <w:rPr>
          <w:rFonts w:ascii="Bookman Old Style" w:hAnsi="Bookman Old Style"/>
        </w:rPr>
      </w:pPr>
    </w:p>
    <w:p w:rsidR="00942173" w:rsidRDefault="00942173" w:rsidP="008C40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a área ao redor do campinho localizado no final da Rua Anderson Renato Alcalde no Vila Rica, encontra-se com o mato muito alto, atraindo insetos e pessoas estranhas, que utilizam o lugar para uso de drogas até mesmo durante o dia.</w:t>
      </w:r>
    </w:p>
    <w:p w:rsidR="00942173" w:rsidRDefault="00942173" w:rsidP="008C4061">
      <w:pPr>
        <w:ind w:firstLine="1440"/>
        <w:jc w:val="both"/>
        <w:rPr>
          <w:rFonts w:ascii="Bookman Old Style" w:hAnsi="Bookman Old Style"/>
        </w:rPr>
      </w:pPr>
    </w:p>
    <w:p w:rsidR="00942173" w:rsidRDefault="00942173" w:rsidP="008C4061">
      <w:pPr>
        <w:ind w:firstLine="1440"/>
        <w:jc w:val="both"/>
        <w:outlineLvl w:val="0"/>
        <w:rPr>
          <w:rFonts w:ascii="Bookman Old Style" w:hAnsi="Bookman Old Style"/>
        </w:rPr>
      </w:pPr>
    </w:p>
    <w:p w:rsidR="00942173" w:rsidRDefault="00942173" w:rsidP="008C4061">
      <w:pPr>
        <w:ind w:firstLine="1440"/>
        <w:outlineLvl w:val="0"/>
        <w:rPr>
          <w:rFonts w:ascii="Bookman Old Style" w:hAnsi="Bookman Old Style"/>
        </w:rPr>
      </w:pPr>
    </w:p>
    <w:p w:rsidR="00942173" w:rsidRDefault="00942173" w:rsidP="008C4061">
      <w:pPr>
        <w:ind w:firstLine="1440"/>
        <w:outlineLvl w:val="0"/>
        <w:rPr>
          <w:rFonts w:ascii="Bookman Old Style" w:hAnsi="Bookman Old Style"/>
        </w:rPr>
      </w:pPr>
    </w:p>
    <w:p w:rsidR="00942173" w:rsidRDefault="00942173" w:rsidP="008C40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942173" w:rsidRDefault="00942173">
      <w:pPr>
        <w:ind w:firstLine="1440"/>
        <w:rPr>
          <w:rFonts w:ascii="Bookman Old Style" w:hAnsi="Bookman Old Style"/>
        </w:rPr>
      </w:pPr>
    </w:p>
    <w:p w:rsidR="00942173" w:rsidRDefault="00942173">
      <w:pPr>
        <w:rPr>
          <w:rFonts w:ascii="Bookman Old Style" w:hAnsi="Bookman Old Style"/>
        </w:rPr>
      </w:pPr>
    </w:p>
    <w:p w:rsidR="00942173" w:rsidRDefault="00942173" w:rsidP="008C4061">
      <w:pPr>
        <w:rPr>
          <w:rFonts w:ascii="Bookman Old Style" w:hAnsi="Bookman Old Style"/>
        </w:rPr>
      </w:pPr>
    </w:p>
    <w:p w:rsidR="00942173" w:rsidRDefault="00942173" w:rsidP="008C4061">
      <w:pPr>
        <w:jc w:val="center"/>
        <w:outlineLvl w:val="0"/>
        <w:rPr>
          <w:rFonts w:ascii="Bookman Old Style" w:hAnsi="Bookman Old Style"/>
          <w:b/>
        </w:rPr>
      </w:pPr>
    </w:p>
    <w:p w:rsidR="00942173" w:rsidRDefault="00942173" w:rsidP="008C40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42173" w:rsidRDefault="00942173" w:rsidP="008C40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2173" w:rsidRDefault="00942173" w:rsidP="008C40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61" w:rsidRDefault="008C4061">
      <w:r>
        <w:separator/>
      </w:r>
    </w:p>
  </w:endnote>
  <w:endnote w:type="continuationSeparator" w:id="0">
    <w:p w:rsidR="008C4061" w:rsidRDefault="008C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61" w:rsidRDefault="008C4061">
      <w:r>
        <w:separator/>
      </w:r>
    </w:p>
  </w:footnote>
  <w:footnote w:type="continuationSeparator" w:id="0">
    <w:p w:rsidR="008C4061" w:rsidRDefault="008C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4061"/>
    <w:rsid w:val="00942173"/>
    <w:rsid w:val="009F196D"/>
    <w:rsid w:val="00A9035B"/>
    <w:rsid w:val="00CD613B"/>
    <w:rsid w:val="00E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21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21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