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2D" w:rsidRDefault="00FF0B2D">
      <w:pPr>
        <w:pStyle w:val="Ttulo"/>
      </w:pPr>
      <w:bookmarkStart w:id="0" w:name="_GoBack"/>
      <w:bookmarkEnd w:id="0"/>
      <w:r>
        <w:t>INDICAÇÃO Nº 644/10</w:t>
      </w:r>
    </w:p>
    <w:p w:rsidR="00FF0B2D" w:rsidRDefault="00FF0B2D">
      <w:pPr>
        <w:jc w:val="center"/>
        <w:rPr>
          <w:rFonts w:ascii="Bookman Old Style" w:hAnsi="Bookman Old Style"/>
          <w:b/>
          <w:u w:val="single"/>
        </w:rPr>
      </w:pPr>
    </w:p>
    <w:p w:rsidR="00FF0B2D" w:rsidRDefault="00FF0B2D">
      <w:pPr>
        <w:jc w:val="center"/>
        <w:rPr>
          <w:rFonts w:ascii="Bookman Old Style" w:hAnsi="Bookman Old Style"/>
          <w:b/>
          <w:u w:val="single"/>
        </w:rPr>
      </w:pPr>
    </w:p>
    <w:p w:rsidR="00FF0B2D" w:rsidRDefault="00FF0B2D">
      <w:pPr>
        <w:jc w:val="center"/>
        <w:rPr>
          <w:rFonts w:ascii="Bookman Old Style" w:hAnsi="Bookman Old Style"/>
          <w:b/>
          <w:u w:val="single"/>
        </w:rPr>
      </w:pPr>
    </w:p>
    <w:p w:rsidR="00FF0B2D" w:rsidRDefault="00FF0B2D" w:rsidP="00E80C26">
      <w:pPr>
        <w:pStyle w:val="Recuodecorpodetexto"/>
        <w:ind w:left="4560"/>
      </w:pPr>
      <w:r>
        <w:t>“Operação tapa-buraco na Rua Frederico Amadeu Covolan esquina com a Rua Henrique Wiezel, no Distrito Industrial I”.</w:t>
      </w:r>
    </w:p>
    <w:p w:rsidR="00FF0B2D" w:rsidRDefault="00FF0B2D">
      <w:pPr>
        <w:ind w:left="1440" w:firstLine="3600"/>
        <w:jc w:val="both"/>
        <w:rPr>
          <w:rFonts w:ascii="Bookman Old Style" w:hAnsi="Bookman Old Style"/>
        </w:rPr>
      </w:pPr>
    </w:p>
    <w:p w:rsidR="00FF0B2D" w:rsidRDefault="00FF0B2D">
      <w:pPr>
        <w:ind w:left="1440" w:firstLine="3600"/>
        <w:jc w:val="both"/>
        <w:rPr>
          <w:rFonts w:ascii="Bookman Old Style" w:hAnsi="Bookman Old Style"/>
        </w:rPr>
      </w:pPr>
    </w:p>
    <w:p w:rsidR="00FF0B2D" w:rsidRDefault="00FF0B2D">
      <w:pPr>
        <w:ind w:left="1440" w:firstLine="3600"/>
        <w:jc w:val="both"/>
        <w:rPr>
          <w:rFonts w:ascii="Bookman Old Style" w:hAnsi="Bookman Old Style"/>
        </w:rPr>
      </w:pPr>
    </w:p>
    <w:p w:rsidR="00FF0B2D" w:rsidRDefault="00FF0B2D">
      <w:pPr>
        <w:ind w:left="1440" w:firstLine="3600"/>
        <w:jc w:val="both"/>
        <w:rPr>
          <w:rFonts w:ascii="Bookman Old Style" w:hAnsi="Bookman Old Style"/>
        </w:rPr>
      </w:pPr>
    </w:p>
    <w:p w:rsidR="00FF0B2D" w:rsidRPr="00A47246" w:rsidRDefault="00FF0B2D" w:rsidP="00E80C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-bura</w:t>
      </w:r>
      <w:r w:rsidRPr="00576025">
        <w:rPr>
          <w:rFonts w:ascii="Bookman Old Style" w:hAnsi="Bookman Old Style"/>
        </w:rPr>
        <w:t>co na Ru</w:t>
      </w:r>
      <w:r w:rsidRPr="00831B90">
        <w:rPr>
          <w:rFonts w:ascii="Bookman Old Style" w:hAnsi="Bookman Old Style"/>
        </w:rPr>
        <w:t>a Frederico Amadeu Covolan esquina com a Rua Henrique Wiezel, no Distrito Industrial I.</w:t>
      </w:r>
    </w:p>
    <w:p w:rsidR="00FF0B2D" w:rsidRDefault="00FF0B2D" w:rsidP="00E80C26">
      <w:pPr>
        <w:ind w:firstLine="1440"/>
        <w:jc w:val="both"/>
        <w:rPr>
          <w:rFonts w:ascii="Bookman Old Style" w:hAnsi="Bookman Old Style"/>
        </w:rPr>
      </w:pPr>
    </w:p>
    <w:p w:rsidR="00FF0B2D" w:rsidRDefault="00FF0B2D" w:rsidP="00E80C26">
      <w:pPr>
        <w:ind w:firstLine="1440"/>
        <w:jc w:val="both"/>
        <w:rPr>
          <w:rFonts w:ascii="Bookman Old Style" w:hAnsi="Bookman Old Style"/>
          <w:b/>
        </w:rPr>
      </w:pPr>
    </w:p>
    <w:p w:rsidR="00FF0B2D" w:rsidRDefault="00FF0B2D" w:rsidP="00E80C26">
      <w:pPr>
        <w:jc w:val="center"/>
        <w:rPr>
          <w:rFonts w:ascii="Bookman Old Style" w:hAnsi="Bookman Old Style"/>
          <w:b/>
        </w:rPr>
      </w:pPr>
    </w:p>
    <w:p w:rsidR="00FF0B2D" w:rsidRDefault="00FF0B2D" w:rsidP="00E80C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0B2D" w:rsidRDefault="00FF0B2D" w:rsidP="00E80C26">
      <w:pPr>
        <w:jc w:val="center"/>
        <w:rPr>
          <w:rFonts w:ascii="Bookman Old Style" w:hAnsi="Bookman Old Style"/>
          <w:b/>
        </w:rPr>
      </w:pPr>
    </w:p>
    <w:p w:rsidR="00FF0B2D" w:rsidRDefault="00FF0B2D" w:rsidP="00E80C26">
      <w:pPr>
        <w:jc w:val="center"/>
        <w:rPr>
          <w:rFonts w:ascii="Bookman Old Style" w:hAnsi="Bookman Old Style"/>
          <w:b/>
        </w:rPr>
      </w:pPr>
    </w:p>
    <w:p w:rsidR="00FF0B2D" w:rsidRDefault="00FF0B2D" w:rsidP="00E80C26">
      <w:pPr>
        <w:jc w:val="center"/>
        <w:rPr>
          <w:rFonts w:ascii="Bookman Old Style" w:hAnsi="Bookman Old Style"/>
          <w:b/>
        </w:rPr>
      </w:pPr>
    </w:p>
    <w:p w:rsidR="00FF0B2D" w:rsidRDefault="00FF0B2D" w:rsidP="00E80C26">
      <w:pPr>
        <w:jc w:val="center"/>
        <w:rPr>
          <w:rFonts w:ascii="Bookman Old Style" w:hAnsi="Bookman Old Style"/>
          <w:b/>
        </w:rPr>
      </w:pPr>
    </w:p>
    <w:p w:rsidR="00FF0B2D" w:rsidRPr="00C4775E" w:rsidRDefault="00FF0B2D" w:rsidP="00E80C2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F0B2D" w:rsidRPr="003D2A9F" w:rsidRDefault="00FF0B2D" w:rsidP="00E80C26">
      <w:pPr>
        <w:ind w:firstLine="1440"/>
        <w:jc w:val="both"/>
        <w:rPr>
          <w:rFonts w:ascii="Bookman Old Style" w:hAnsi="Bookman Old Style"/>
        </w:rPr>
      </w:pPr>
    </w:p>
    <w:p w:rsidR="00FF0B2D" w:rsidRDefault="00FF0B2D" w:rsidP="00E80C26">
      <w:pPr>
        <w:ind w:firstLine="1440"/>
        <w:jc w:val="both"/>
        <w:rPr>
          <w:rFonts w:ascii="Bookman Old Style" w:hAnsi="Bookman Old Style"/>
        </w:rPr>
      </w:pPr>
    </w:p>
    <w:p w:rsidR="00FF0B2D" w:rsidRDefault="00FF0B2D">
      <w:pPr>
        <w:ind w:firstLine="1440"/>
        <w:jc w:val="center"/>
        <w:rPr>
          <w:rFonts w:ascii="Bookman Old Style" w:hAnsi="Bookman Old Style"/>
          <w:b/>
        </w:rPr>
      </w:pPr>
    </w:p>
    <w:p w:rsidR="00FF0B2D" w:rsidRDefault="00FF0B2D">
      <w:pPr>
        <w:ind w:firstLine="1440"/>
        <w:jc w:val="both"/>
        <w:rPr>
          <w:rFonts w:ascii="Bookman Old Style" w:hAnsi="Bookman Old Style"/>
        </w:rPr>
      </w:pPr>
    </w:p>
    <w:p w:rsidR="00FF0B2D" w:rsidRDefault="00FF0B2D">
      <w:pPr>
        <w:ind w:firstLine="1440"/>
        <w:jc w:val="both"/>
        <w:rPr>
          <w:rFonts w:ascii="Bookman Old Style" w:hAnsi="Bookman Old Style"/>
        </w:rPr>
      </w:pPr>
    </w:p>
    <w:p w:rsidR="00FF0B2D" w:rsidRDefault="00FF0B2D" w:rsidP="00E80C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FF0B2D" w:rsidRDefault="00FF0B2D">
      <w:pPr>
        <w:ind w:firstLine="1440"/>
        <w:rPr>
          <w:rFonts w:ascii="Bookman Old Style" w:hAnsi="Bookman Old Style"/>
        </w:rPr>
      </w:pPr>
    </w:p>
    <w:p w:rsidR="00FF0B2D" w:rsidRDefault="00FF0B2D">
      <w:pPr>
        <w:rPr>
          <w:rFonts w:ascii="Bookman Old Style" w:hAnsi="Bookman Old Style"/>
        </w:rPr>
      </w:pPr>
    </w:p>
    <w:p w:rsidR="00FF0B2D" w:rsidRDefault="00FF0B2D">
      <w:pPr>
        <w:ind w:firstLine="1440"/>
        <w:rPr>
          <w:rFonts w:ascii="Bookman Old Style" w:hAnsi="Bookman Old Style"/>
        </w:rPr>
      </w:pPr>
    </w:p>
    <w:p w:rsidR="00FF0B2D" w:rsidRDefault="00FF0B2D">
      <w:pPr>
        <w:ind w:firstLine="1440"/>
        <w:rPr>
          <w:rFonts w:ascii="Bookman Old Style" w:hAnsi="Bookman Old Style"/>
        </w:rPr>
      </w:pPr>
    </w:p>
    <w:p w:rsidR="00FF0B2D" w:rsidRDefault="00FF0B2D" w:rsidP="00E80C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F0B2D" w:rsidRDefault="00FF0B2D" w:rsidP="00E80C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F0B2D" w:rsidRDefault="00FF0B2D" w:rsidP="00E80C26">
      <w:pPr>
        <w:ind w:firstLine="120"/>
        <w:jc w:val="center"/>
        <w:outlineLvl w:val="0"/>
        <w:rPr>
          <w:rFonts w:ascii="Bookman Old Style" w:hAnsi="Bookman Old Style"/>
        </w:rPr>
      </w:pPr>
    </w:p>
    <w:p w:rsidR="00FF0B2D" w:rsidRDefault="00FF0B2D" w:rsidP="00E80C26">
      <w:pPr>
        <w:ind w:firstLine="120"/>
        <w:jc w:val="center"/>
        <w:outlineLvl w:val="0"/>
        <w:rPr>
          <w:rFonts w:ascii="Bookman Old Style" w:hAnsi="Bookman Old Style"/>
        </w:rPr>
      </w:pPr>
    </w:p>
    <w:p w:rsidR="00FF0B2D" w:rsidRDefault="00FF0B2D" w:rsidP="00E80C26">
      <w:pPr>
        <w:ind w:firstLine="120"/>
        <w:jc w:val="center"/>
        <w:outlineLvl w:val="0"/>
        <w:rPr>
          <w:rFonts w:ascii="Bookman Old Style" w:hAnsi="Bookman Old Style"/>
        </w:rPr>
      </w:pPr>
    </w:p>
    <w:p w:rsidR="00FF0B2D" w:rsidRDefault="00FF0B2D" w:rsidP="00E80C26">
      <w:pPr>
        <w:ind w:firstLine="120"/>
        <w:jc w:val="center"/>
        <w:outlineLvl w:val="0"/>
        <w:rPr>
          <w:rFonts w:ascii="Bookman Old Style" w:hAnsi="Bookman Old Style"/>
        </w:rPr>
      </w:pPr>
    </w:p>
    <w:p w:rsidR="00FF0B2D" w:rsidRPr="007D7026" w:rsidRDefault="00FF0B2D" w:rsidP="00E80C2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26" w:rsidRDefault="00E80C26">
      <w:r>
        <w:separator/>
      </w:r>
    </w:p>
  </w:endnote>
  <w:endnote w:type="continuationSeparator" w:id="0">
    <w:p w:rsidR="00E80C26" w:rsidRDefault="00E8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26" w:rsidRDefault="00E80C26">
      <w:r>
        <w:separator/>
      </w:r>
    </w:p>
  </w:footnote>
  <w:footnote w:type="continuationSeparator" w:id="0">
    <w:p w:rsidR="00E80C26" w:rsidRDefault="00E8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E2316"/>
    <w:rsid w:val="00E80C26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0B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F0B2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F0B2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