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0C" w:rsidRDefault="00A5160C" w:rsidP="005452AF">
      <w:pPr>
        <w:pStyle w:val="Ttulo"/>
      </w:pPr>
      <w:bookmarkStart w:id="0" w:name="_GoBack"/>
      <w:bookmarkEnd w:id="0"/>
      <w:r>
        <w:t>INDICAÇÃO Nº.  820/10</w:t>
      </w:r>
    </w:p>
    <w:p w:rsidR="00A5160C" w:rsidRDefault="00A5160C">
      <w:pPr>
        <w:jc w:val="center"/>
        <w:rPr>
          <w:rFonts w:ascii="Bookman Old Style" w:hAnsi="Bookman Old Style"/>
          <w:b/>
          <w:u w:val="single"/>
        </w:rPr>
      </w:pPr>
    </w:p>
    <w:p w:rsidR="00A5160C" w:rsidRDefault="00A5160C">
      <w:pPr>
        <w:jc w:val="center"/>
        <w:rPr>
          <w:rFonts w:ascii="Bookman Old Style" w:hAnsi="Bookman Old Style"/>
          <w:b/>
          <w:u w:val="single"/>
        </w:rPr>
      </w:pPr>
    </w:p>
    <w:p w:rsidR="00A5160C" w:rsidRDefault="00A5160C">
      <w:pPr>
        <w:jc w:val="center"/>
        <w:rPr>
          <w:rFonts w:ascii="Bookman Old Style" w:hAnsi="Bookman Old Style"/>
          <w:b/>
          <w:u w:val="single"/>
        </w:rPr>
      </w:pPr>
    </w:p>
    <w:p w:rsidR="00A5160C" w:rsidRDefault="00A5160C">
      <w:pPr>
        <w:jc w:val="center"/>
        <w:rPr>
          <w:rFonts w:ascii="Bookman Old Style" w:hAnsi="Bookman Old Style"/>
          <w:b/>
          <w:u w:val="single"/>
        </w:rPr>
      </w:pPr>
    </w:p>
    <w:p w:rsidR="00A5160C" w:rsidRDefault="00A5160C" w:rsidP="005452AF">
      <w:pPr>
        <w:pStyle w:val="Recuodecorpodetexto"/>
        <w:ind w:left="4440"/>
      </w:pPr>
      <w:r>
        <w:t>“Reforma e revitalização da Praça localizada entre as Ruas do Linho, Curitiba e Rayon, no Bairro Jardim Esmeralda”.</w:t>
      </w:r>
    </w:p>
    <w:p w:rsidR="00A5160C" w:rsidRDefault="00A5160C">
      <w:pPr>
        <w:ind w:left="1440" w:firstLine="3600"/>
        <w:jc w:val="both"/>
        <w:rPr>
          <w:rFonts w:ascii="Bookman Old Style" w:hAnsi="Bookman Old Style"/>
        </w:rPr>
      </w:pPr>
    </w:p>
    <w:p w:rsidR="00A5160C" w:rsidRDefault="00A5160C">
      <w:pPr>
        <w:ind w:left="1440" w:firstLine="3600"/>
        <w:jc w:val="both"/>
        <w:rPr>
          <w:rFonts w:ascii="Bookman Old Style" w:hAnsi="Bookman Old Style"/>
        </w:rPr>
      </w:pPr>
    </w:p>
    <w:p w:rsidR="00A5160C" w:rsidRDefault="00A5160C">
      <w:pPr>
        <w:ind w:left="1440" w:firstLine="3600"/>
        <w:jc w:val="both"/>
        <w:rPr>
          <w:rFonts w:ascii="Bookman Old Style" w:hAnsi="Bookman Old Style"/>
        </w:rPr>
      </w:pPr>
    </w:p>
    <w:p w:rsidR="00A5160C" w:rsidRDefault="00A5160C">
      <w:pPr>
        <w:ind w:left="1440" w:firstLine="3600"/>
        <w:jc w:val="both"/>
        <w:rPr>
          <w:rFonts w:ascii="Bookman Old Style" w:hAnsi="Bookman Old Style"/>
        </w:rPr>
      </w:pPr>
    </w:p>
    <w:p w:rsidR="00A5160C" w:rsidRPr="00A70462" w:rsidRDefault="00A5160C" w:rsidP="005452AF">
      <w:pPr>
        <w:ind w:firstLine="1440"/>
        <w:jc w:val="both"/>
        <w:rPr>
          <w:rFonts w:ascii="Bookman Old Style" w:hAnsi="Bookman Old Style"/>
        </w:rPr>
      </w:pPr>
      <w:r w:rsidRPr="00A70462">
        <w:rPr>
          <w:rFonts w:ascii="Bookman Old Style" w:hAnsi="Bookman Old Style"/>
          <w:b/>
        </w:rPr>
        <w:t>INDICA</w:t>
      </w:r>
      <w:r w:rsidRPr="00A70462">
        <w:rPr>
          <w:rFonts w:ascii="Bookman Old Style" w:hAnsi="Bookman Old Style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</w:rPr>
        <w:t>r</w:t>
      </w:r>
      <w:r w:rsidRPr="00A70462">
        <w:rPr>
          <w:rFonts w:ascii="Bookman Old Style" w:hAnsi="Bookman Old Style"/>
        </w:rPr>
        <w:t xml:space="preserve">eforma e revitalização da Praça </w:t>
      </w:r>
      <w:r>
        <w:rPr>
          <w:rFonts w:ascii="Bookman Old Style" w:hAnsi="Bookman Old Style"/>
        </w:rPr>
        <w:t>localizada entre as Ruas do Linho, Curitiba e Rayon</w:t>
      </w:r>
      <w:r w:rsidRPr="00A70462">
        <w:rPr>
          <w:rFonts w:ascii="Bookman Old Style" w:hAnsi="Bookman Old Style"/>
        </w:rPr>
        <w:t>, no Bairro Jardim Esmeralda.</w:t>
      </w:r>
    </w:p>
    <w:p w:rsidR="00A5160C" w:rsidRPr="0025199E" w:rsidRDefault="00A5160C" w:rsidP="005452AF">
      <w:pPr>
        <w:jc w:val="center"/>
        <w:rPr>
          <w:rFonts w:ascii="Bookman Old Style" w:hAnsi="Bookman Old Style"/>
          <w:b/>
        </w:rPr>
      </w:pPr>
    </w:p>
    <w:p w:rsidR="00A5160C" w:rsidRDefault="00A5160C" w:rsidP="005452AF">
      <w:pPr>
        <w:jc w:val="center"/>
        <w:rPr>
          <w:rFonts w:ascii="Bookman Old Style" w:hAnsi="Bookman Old Style"/>
          <w:b/>
        </w:rPr>
      </w:pPr>
    </w:p>
    <w:p w:rsidR="00A5160C" w:rsidRDefault="00A5160C" w:rsidP="005452AF">
      <w:pPr>
        <w:jc w:val="center"/>
        <w:rPr>
          <w:rFonts w:ascii="Bookman Old Style" w:hAnsi="Bookman Old Style"/>
          <w:b/>
        </w:rPr>
      </w:pPr>
    </w:p>
    <w:p w:rsidR="00A5160C" w:rsidRDefault="00A5160C" w:rsidP="005452AF">
      <w:pPr>
        <w:jc w:val="center"/>
        <w:rPr>
          <w:rFonts w:ascii="Bookman Old Style" w:hAnsi="Bookman Old Style"/>
          <w:b/>
        </w:rPr>
      </w:pPr>
    </w:p>
    <w:p w:rsidR="00A5160C" w:rsidRDefault="00A5160C" w:rsidP="005452A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160C" w:rsidRDefault="00A5160C" w:rsidP="005452AF">
      <w:pPr>
        <w:jc w:val="center"/>
        <w:rPr>
          <w:rFonts w:ascii="Bookman Old Style" w:hAnsi="Bookman Old Style"/>
          <w:b/>
        </w:rPr>
      </w:pPr>
    </w:p>
    <w:p w:rsidR="00A5160C" w:rsidRDefault="00A5160C" w:rsidP="005452AF">
      <w:pPr>
        <w:jc w:val="center"/>
        <w:rPr>
          <w:rFonts w:ascii="Bookman Old Style" w:hAnsi="Bookman Old Style"/>
          <w:b/>
        </w:rPr>
      </w:pPr>
    </w:p>
    <w:p w:rsidR="00A5160C" w:rsidRDefault="00A5160C" w:rsidP="005452AF">
      <w:pPr>
        <w:jc w:val="center"/>
        <w:rPr>
          <w:rFonts w:ascii="Bookman Old Style" w:hAnsi="Bookman Old Style"/>
          <w:b/>
        </w:rPr>
      </w:pPr>
    </w:p>
    <w:p w:rsidR="00A5160C" w:rsidRDefault="00A5160C" w:rsidP="005452AF">
      <w:pPr>
        <w:jc w:val="center"/>
        <w:rPr>
          <w:rFonts w:ascii="Bookman Old Style" w:hAnsi="Bookman Old Style"/>
          <w:b/>
        </w:rPr>
      </w:pPr>
    </w:p>
    <w:p w:rsidR="00A5160C" w:rsidRDefault="00A5160C" w:rsidP="005452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relataram que referida Praça esta em péssimo estado. </w:t>
      </w:r>
    </w:p>
    <w:p w:rsidR="00A5160C" w:rsidRDefault="00A5160C" w:rsidP="005452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munícipes do bairro não contam com outra área de lazer, por isso, é de extrema importância que ela seja revitalizada.</w:t>
      </w:r>
    </w:p>
    <w:p w:rsidR="00A5160C" w:rsidRDefault="00A5160C" w:rsidP="005452AF">
      <w:pPr>
        <w:ind w:firstLine="1440"/>
        <w:jc w:val="both"/>
        <w:rPr>
          <w:rFonts w:ascii="Bookman Old Style" w:hAnsi="Bookman Old Style"/>
        </w:rPr>
      </w:pPr>
    </w:p>
    <w:p w:rsidR="00A5160C" w:rsidRDefault="00A5160C" w:rsidP="005452AF">
      <w:pPr>
        <w:ind w:firstLine="1440"/>
        <w:jc w:val="both"/>
        <w:rPr>
          <w:rFonts w:ascii="Bookman Old Style" w:hAnsi="Bookman Old Style"/>
        </w:rPr>
      </w:pPr>
    </w:p>
    <w:p w:rsidR="00A5160C" w:rsidRDefault="00A5160C" w:rsidP="005452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5160C" w:rsidRPr="001751EC" w:rsidRDefault="00A5160C" w:rsidP="005452AF">
      <w:pPr>
        <w:ind w:firstLine="1440"/>
        <w:jc w:val="both"/>
        <w:rPr>
          <w:rFonts w:ascii="Bookman Old Style" w:hAnsi="Bookman Old Style"/>
        </w:rPr>
      </w:pPr>
    </w:p>
    <w:p w:rsidR="00A5160C" w:rsidRDefault="00A5160C" w:rsidP="005452AF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Plenário “Dr. Tancredo Neves”, em 05 de março de 2010.</w:t>
      </w:r>
    </w:p>
    <w:p w:rsidR="00A5160C" w:rsidRDefault="00A5160C">
      <w:pPr>
        <w:ind w:firstLine="1440"/>
        <w:rPr>
          <w:rFonts w:ascii="Bookman Old Style" w:hAnsi="Bookman Old Style"/>
        </w:rPr>
      </w:pPr>
    </w:p>
    <w:p w:rsidR="00A5160C" w:rsidRDefault="00A5160C">
      <w:pPr>
        <w:rPr>
          <w:rFonts w:ascii="Bookman Old Style" w:hAnsi="Bookman Old Style"/>
        </w:rPr>
      </w:pPr>
    </w:p>
    <w:p w:rsidR="00A5160C" w:rsidRPr="00A517E7" w:rsidRDefault="00A5160C" w:rsidP="005452AF">
      <w:pPr>
        <w:ind w:firstLine="708"/>
        <w:jc w:val="center"/>
        <w:rPr>
          <w:rFonts w:ascii="Bookman Old Style" w:hAnsi="Bookman Old Style"/>
        </w:rPr>
      </w:pPr>
    </w:p>
    <w:p w:rsidR="00A5160C" w:rsidRDefault="00A5160C" w:rsidP="005452AF">
      <w:pPr>
        <w:jc w:val="center"/>
        <w:rPr>
          <w:rFonts w:ascii="Bookman Old Style" w:hAnsi="Bookman Old Style"/>
          <w:b/>
          <w:lang w:val="es-ES_tradnl"/>
        </w:rPr>
      </w:pPr>
    </w:p>
    <w:p w:rsidR="00A5160C" w:rsidRPr="00A76990" w:rsidRDefault="00A5160C" w:rsidP="005452A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A76990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A5160C" w:rsidRPr="00A76990" w:rsidRDefault="00A5160C" w:rsidP="005452A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A76990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A5160C" w:rsidRPr="00861823" w:rsidRDefault="00A5160C" w:rsidP="005452A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A5160C" w:rsidRDefault="00A5160C">
      <w:pPr>
        <w:ind w:firstLine="1440"/>
        <w:rPr>
          <w:rFonts w:ascii="Bookman Old Style" w:hAnsi="Bookman Old Style"/>
        </w:rPr>
      </w:pPr>
    </w:p>
    <w:p w:rsidR="00A5160C" w:rsidRDefault="00A5160C" w:rsidP="005452A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AF" w:rsidRDefault="005452AF">
      <w:r>
        <w:separator/>
      </w:r>
    </w:p>
  </w:endnote>
  <w:endnote w:type="continuationSeparator" w:id="0">
    <w:p w:rsidR="005452AF" w:rsidRDefault="0054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AF" w:rsidRDefault="005452AF">
      <w:r>
        <w:separator/>
      </w:r>
    </w:p>
  </w:footnote>
  <w:footnote w:type="continuationSeparator" w:id="0">
    <w:p w:rsidR="005452AF" w:rsidRDefault="0054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2AF"/>
    <w:rsid w:val="00735FCD"/>
    <w:rsid w:val="009F196D"/>
    <w:rsid w:val="00A5160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16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16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