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33" w:rsidRDefault="00403C33" w:rsidP="00BD3A83">
      <w:pPr>
        <w:pStyle w:val="Ttulo"/>
      </w:pPr>
      <w:bookmarkStart w:id="0" w:name="_GoBack"/>
      <w:bookmarkEnd w:id="0"/>
      <w:r>
        <w:t>INDICAÇÃO Nº 840/2010</w:t>
      </w:r>
    </w:p>
    <w:p w:rsidR="00403C33" w:rsidRDefault="00403C33">
      <w:pPr>
        <w:jc w:val="center"/>
        <w:rPr>
          <w:rFonts w:ascii="Bookman Old Style" w:hAnsi="Bookman Old Style"/>
          <w:b/>
          <w:u w:val="single"/>
        </w:rPr>
      </w:pPr>
    </w:p>
    <w:p w:rsidR="00403C33" w:rsidRDefault="00403C33">
      <w:pPr>
        <w:jc w:val="center"/>
        <w:rPr>
          <w:rFonts w:ascii="Bookman Old Style" w:hAnsi="Bookman Old Style"/>
          <w:b/>
          <w:u w:val="single"/>
        </w:rPr>
      </w:pPr>
    </w:p>
    <w:p w:rsidR="00403C33" w:rsidRDefault="00403C33" w:rsidP="00BD3A83">
      <w:pPr>
        <w:pStyle w:val="Recuodecorpodetexto"/>
        <w:ind w:left="4440"/>
      </w:pPr>
      <w:r>
        <w:t>“Quanto à roçagem do gramado do canteiro central, localizado na Avenida Antonio Moraes de Barros, Jardim Vista Alegre.”</w:t>
      </w:r>
    </w:p>
    <w:p w:rsidR="00403C33" w:rsidRDefault="00403C33">
      <w:pPr>
        <w:ind w:left="1440" w:firstLine="3600"/>
        <w:jc w:val="both"/>
        <w:rPr>
          <w:rFonts w:ascii="Bookman Old Style" w:hAnsi="Bookman Old Style"/>
        </w:rPr>
      </w:pPr>
    </w:p>
    <w:p w:rsidR="00403C33" w:rsidRDefault="00403C33">
      <w:pPr>
        <w:ind w:left="1440" w:firstLine="3600"/>
        <w:jc w:val="both"/>
        <w:rPr>
          <w:rFonts w:ascii="Bookman Old Style" w:hAnsi="Bookman Old Style"/>
        </w:rPr>
      </w:pPr>
    </w:p>
    <w:p w:rsidR="00403C33" w:rsidRDefault="00403C33">
      <w:pPr>
        <w:ind w:left="1440" w:firstLine="3600"/>
        <w:jc w:val="both"/>
        <w:rPr>
          <w:rFonts w:ascii="Bookman Old Style" w:hAnsi="Bookman Old Style"/>
        </w:rPr>
      </w:pPr>
    </w:p>
    <w:p w:rsidR="00403C33" w:rsidRDefault="00403C33">
      <w:pPr>
        <w:ind w:left="1440" w:firstLine="3600"/>
        <w:jc w:val="both"/>
        <w:rPr>
          <w:rFonts w:ascii="Bookman Old Style" w:hAnsi="Bookman Old Style"/>
        </w:rPr>
      </w:pPr>
    </w:p>
    <w:p w:rsidR="00403C33" w:rsidRPr="00177AD0" w:rsidRDefault="00403C33" w:rsidP="00BD3A8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roçagem no canteiro central da principal avenida do Bairro Vista Alegre.</w:t>
      </w:r>
    </w:p>
    <w:p w:rsidR="00403C33" w:rsidRPr="003977F2" w:rsidRDefault="00403C33" w:rsidP="00BD3A83">
      <w:pPr>
        <w:jc w:val="center"/>
        <w:rPr>
          <w:rFonts w:ascii="Bookman Old Style" w:hAnsi="Bookman Old Style"/>
          <w:b/>
        </w:rPr>
      </w:pPr>
    </w:p>
    <w:p w:rsidR="00403C33" w:rsidRDefault="00403C33" w:rsidP="00BD3A83">
      <w:pPr>
        <w:jc w:val="center"/>
        <w:rPr>
          <w:rFonts w:ascii="Bookman Old Style" w:hAnsi="Bookman Old Style"/>
          <w:b/>
        </w:rPr>
      </w:pPr>
    </w:p>
    <w:p w:rsidR="00403C33" w:rsidRDefault="00403C33" w:rsidP="00BD3A83">
      <w:pPr>
        <w:jc w:val="center"/>
        <w:rPr>
          <w:rFonts w:ascii="Bookman Old Style" w:hAnsi="Bookman Old Style"/>
          <w:b/>
        </w:rPr>
      </w:pPr>
    </w:p>
    <w:p w:rsidR="00403C33" w:rsidRDefault="00403C33" w:rsidP="00BD3A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03C33" w:rsidRDefault="00403C33" w:rsidP="00BD3A83">
      <w:pPr>
        <w:jc w:val="center"/>
        <w:rPr>
          <w:rFonts w:ascii="Bookman Old Style" w:hAnsi="Bookman Old Style"/>
          <w:b/>
        </w:rPr>
      </w:pPr>
    </w:p>
    <w:p w:rsidR="00403C33" w:rsidRDefault="00403C33" w:rsidP="00BD3A83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403C33" w:rsidRDefault="00403C33" w:rsidP="00BD3A83">
      <w:pPr>
        <w:jc w:val="center"/>
        <w:rPr>
          <w:rFonts w:ascii="Bookman Old Style" w:hAnsi="Bookman Old Style"/>
          <w:b/>
        </w:rPr>
      </w:pPr>
    </w:p>
    <w:p w:rsidR="00403C33" w:rsidRDefault="00403C33" w:rsidP="00BD3A8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devido às chuvas a grama cresceu de forma desordenada, pedestres estão encontrando dificuldades ao efetuar a travessia da referida avenida.</w:t>
      </w:r>
    </w:p>
    <w:p w:rsidR="00403C33" w:rsidRDefault="00403C33" w:rsidP="00BD3A83">
      <w:pPr>
        <w:ind w:firstLine="1440"/>
        <w:jc w:val="both"/>
        <w:outlineLvl w:val="0"/>
        <w:rPr>
          <w:rFonts w:ascii="Bookman Old Style" w:hAnsi="Bookman Old Style"/>
        </w:rPr>
      </w:pPr>
    </w:p>
    <w:p w:rsidR="00403C33" w:rsidRDefault="00403C33" w:rsidP="00BD3A83">
      <w:pPr>
        <w:ind w:firstLine="1440"/>
        <w:outlineLvl w:val="0"/>
        <w:rPr>
          <w:rFonts w:ascii="Bookman Old Style" w:hAnsi="Bookman Old Style"/>
        </w:rPr>
      </w:pPr>
    </w:p>
    <w:p w:rsidR="00403C33" w:rsidRDefault="00403C33" w:rsidP="00BD3A83">
      <w:pPr>
        <w:ind w:firstLine="1440"/>
        <w:outlineLvl w:val="0"/>
        <w:rPr>
          <w:rFonts w:ascii="Bookman Old Style" w:hAnsi="Bookman Old Style"/>
        </w:rPr>
      </w:pPr>
    </w:p>
    <w:p w:rsidR="00403C33" w:rsidRDefault="00403C33" w:rsidP="00BD3A8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março de 2010.</w:t>
      </w:r>
    </w:p>
    <w:p w:rsidR="00403C33" w:rsidRDefault="00403C33">
      <w:pPr>
        <w:ind w:firstLine="1440"/>
        <w:rPr>
          <w:rFonts w:ascii="Bookman Old Style" w:hAnsi="Bookman Old Style"/>
        </w:rPr>
      </w:pPr>
    </w:p>
    <w:p w:rsidR="00403C33" w:rsidRDefault="00403C33" w:rsidP="00BD3A83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403C33" w:rsidRDefault="00403C33" w:rsidP="00BD3A83">
      <w:pPr>
        <w:tabs>
          <w:tab w:val="left" w:pos="3690"/>
        </w:tabs>
        <w:rPr>
          <w:rFonts w:ascii="Bookman Old Style" w:hAnsi="Bookman Old Style"/>
        </w:rPr>
      </w:pPr>
    </w:p>
    <w:p w:rsidR="00403C33" w:rsidRDefault="00403C33" w:rsidP="00BD3A83">
      <w:pPr>
        <w:tabs>
          <w:tab w:val="left" w:pos="3690"/>
        </w:tabs>
        <w:rPr>
          <w:rFonts w:ascii="Bookman Old Style" w:hAnsi="Bookman Old Style"/>
        </w:rPr>
      </w:pPr>
    </w:p>
    <w:p w:rsidR="00403C33" w:rsidRDefault="00403C33" w:rsidP="00BD3A83">
      <w:pPr>
        <w:rPr>
          <w:rFonts w:ascii="Bookman Old Style" w:hAnsi="Bookman Old Style"/>
        </w:rPr>
      </w:pPr>
    </w:p>
    <w:p w:rsidR="00403C33" w:rsidRDefault="00403C33" w:rsidP="00BD3A83">
      <w:pPr>
        <w:jc w:val="center"/>
        <w:outlineLvl w:val="0"/>
        <w:rPr>
          <w:rFonts w:ascii="Bookman Old Style" w:hAnsi="Bookman Old Style"/>
          <w:b/>
        </w:rPr>
      </w:pPr>
    </w:p>
    <w:p w:rsidR="00403C33" w:rsidRDefault="00403C33" w:rsidP="00BD3A8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03C33" w:rsidRDefault="00403C33" w:rsidP="00BD3A8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03C33" w:rsidRDefault="00403C33" w:rsidP="00BD3A8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83" w:rsidRDefault="00BD3A83">
      <w:r>
        <w:separator/>
      </w:r>
    </w:p>
  </w:endnote>
  <w:endnote w:type="continuationSeparator" w:id="0">
    <w:p w:rsidR="00BD3A83" w:rsidRDefault="00BD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83" w:rsidRDefault="00BD3A83">
      <w:r>
        <w:separator/>
      </w:r>
    </w:p>
  </w:footnote>
  <w:footnote w:type="continuationSeparator" w:id="0">
    <w:p w:rsidR="00BD3A83" w:rsidRDefault="00BD3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7618"/>
    <w:rsid w:val="003D3AA8"/>
    <w:rsid w:val="00403C33"/>
    <w:rsid w:val="004C67DE"/>
    <w:rsid w:val="009F196D"/>
    <w:rsid w:val="00A9035B"/>
    <w:rsid w:val="00BD3A8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03C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03C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