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2F" w:rsidRDefault="00366C2F" w:rsidP="006124DB">
      <w:pPr>
        <w:pStyle w:val="Ttulo"/>
      </w:pPr>
      <w:bookmarkStart w:id="0" w:name="_GoBack"/>
      <w:bookmarkEnd w:id="0"/>
      <w:r>
        <w:t>INDICAÇÃO Nº. 976/10</w:t>
      </w:r>
    </w:p>
    <w:p w:rsidR="00366C2F" w:rsidRDefault="00366C2F">
      <w:pPr>
        <w:jc w:val="center"/>
        <w:rPr>
          <w:rFonts w:ascii="Bookman Old Style" w:hAnsi="Bookman Old Style"/>
          <w:b/>
          <w:u w:val="single"/>
        </w:rPr>
      </w:pPr>
    </w:p>
    <w:p w:rsidR="00366C2F" w:rsidRDefault="00366C2F">
      <w:pPr>
        <w:jc w:val="center"/>
        <w:rPr>
          <w:rFonts w:ascii="Bookman Old Style" w:hAnsi="Bookman Old Style"/>
          <w:b/>
          <w:u w:val="single"/>
        </w:rPr>
      </w:pPr>
    </w:p>
    <w:p w:rsidR="00366C2F" w:rsidRDefault="00366C2F" w:rsidP="006124DB">
      <w:pPr>
        <w:pStyle w:val="Recuodecorpodetexto"/>
        <w:ind w:left="4111"/>
      </w:pPr>
      <w:r>
        <w:t>“Pintura dos postinhos do alambrado do campo de bocha localizado entre a Avenida da Indústria e Rua Curitiba no Bairro Jardim Pérola”.</w:t>
      </w:r>
    </w:p>
    <w:p w:rsidR="00366C2F" w:rsidRDefault="00366C2F" w:rsidP="006124DB">
      <w:pPr>
        <w:pStyle w:val="Recuodecorpodetexto"/>
        <w:ind w:left="0"/>
      </w:pPr>
    </w:p>
    <w:p w:rsidR="00366C2F" w:rsidRDefault="00366C2F" w:rsidP="006124DB">
      <w:pPr>
        <w:pStyle w:val="Recuodecorpodetexto"/>
        <w:ind w:left="0"/>
      </w:pPr>
    </w:p>
    <w:p w:rsidR="00366C2F" w:rsidRDefault="00366C2F" w:rsidP="006124DB">
      <w:pPr>
        <w:pStyle w:val="Recuodecorpodetexto"/>
        <w:ind w:left="0"/>
      </w:pPr>
    </w:p>
    <w:p w:rsidR="00366C2F" w:rsidRDefault="00366C2F" w:rsidP="006124DB">
      <w:pPr>
        <w:pStyle w:val="Recuodecorpodetexto"/>
        <w:ind w:left="0"/>
      </w:pPr>
      <w:r>
        <w:t xml:space="preserve"> </w:t>
      </w:r>
      <w:r>
        <w:tab/>
      </w:r>
    </w:p>
    <w:p w:rsidR="00366C2F" w:rsidRDefault="00366C2F" w:rsidP="006124DB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Pintura dos postinhos do alambrado do campo de bocha localizado entre a Avenida da Indústria e Rua Curitiba no Bairro Jardim Pérola.</w:t>
      </w:r>
    </w:p>
    <w:p w:rsidR="00366C2F" w:rsidRDefault="00366C2F" w:rsidP="006124DB">
      <w:pPr>
        <w:pStyle w:val="Recuodecorpodetexto"/>
        <w:ind w:left="0"/>
      </w:pPr>
    </w:p>
    <w:p w:rsidR="00366C2F" w:rsidRPr="005770DB" w:rsidRDefault="00366C2F" w:rsidP="006124DB">
      <w:pPr>
        <w:jc w:val="center"/>
        <w:rPr>
          <w:rFonts w:ascii="Bookman Old Style" w:hAnsi="Bookman Old Style"/>
          <w:b/>
        </w:rPr>
      </w:pPr>
      <w:r w:rsidRPr="005770DB">
        <w:rPr>
          <w:rFonts w:ascii="Bookman Old Style" w:hAnsi="Bookman Old Style"/>
          <w:b/>
        </w:rPr>
        <w:t>Justificativa</w:t>
      </w:r>
    </w:p>
    <w:p w:rsidR="00366C2F" w:rsidRDefault="00366C2F" w:rsidP="006124DB">
      <w:pPr>
        <w:jc w:val="both"/>
        <w:rPr>
          <w:rFonts w:ascii="Bookman Old Style" w:hAnsi="Bookman Old Style"/>
        </w:rPr>
      </w:pPr>
    </w:p>
    <w:p w:rsidR="00366C2F" w:rsidRDefault="00366C2F" w:rsidP="006124DB">
      <w:pPr>
        <w:jc w:val="both"/>
        <w:rPr>
          <w:rFonts w:ascii="Bookman Old Style" w:hAnsi="Bookman Old Style"/>
        </w:rPr>
      </w:pPr>
    </w:p>
    <w:p w:rsidR="00366C2F" w:rsidRDefault="00366C2F" w:rsidP="006124D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que, este vereador foi procurado por vários munícipes e freqüentadores do campo de bocha do Bairro Jardim Perola;</w:t>
      </w:r>
    </w:p>
    <w:p w:rsidR="00366C2F" w:rsidRDefault="00366C2F" w:rsidP="006124DB">
      <w:pPr>
        <w:ind w:firstLine="1418"/>
        <w:jc w:val="both"/>
        <w:rPr>
          <w:rFonts w:ascii="Bookman Old Style" w:hAnsi="Bookman Old Style"/>
        </w:rPr>
      </w:pPr>
    </w:p>
    <w:p w:rsidR="00366C2F" w:rsidRDefault="00366C2F" w:rsidP="006124DB">
      <w:pPr>
        <w:ind w:firstLine="1418"/>
        <w:jc w:val="both"/>
        <w:rPr>
          <w:rFonts w:ascii="Bookman Old Style" w:hAnsi="Bookman Old Style"/>
        </w:rPr>
      </w:pPr>
    </w:p>
    <w:p w:rsidR="00366C2F" w:rsidRDefault="00366C2F" w:rsidP="006124D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que, que o campo de bocha do Bairro Jardim Perola, é freqüentado por mais de 100 munícipes diariamente; </w:t>
      </w:r>
    </w:p>
    <w:p w:rsidR="00366C2F" w:rsidRDefault="00366C2F" w:rsidP="006124DB">
      <w:pPr>
        <w:ind w:firstLine="1418"/>
        <w:jc w:val="both"/>
        <w:rPr>
          <w:rFonts w:ascii="Bookman Old Style" w:hAnsi="Bookman Old Style"/>
        </w:rPr>
      </w:pPr>
    </w:p>
    <w:p w:rsidR="00366C2F" w:rsidRDefault="00366C2F" w:rsidP="006124DB">
      <w:pPr>
        <w:ind w:firstLine="1418"/>
        <w:jc w:val="both"/>
        <w:rPr>
          <w:rFonts w:ascii="Bookman Old Style" w:hAnsi="Bookman Old Style"/>
        </w:rPr>
      </w:pPr>
    </w:p>
    <w:p w:rsidR="00366C2F" w:rsidRDefault="00366C2F" w:rsidP="006124D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Visto que, nesta localidade precisa-se urgente da pintura dos alambrados, pois desde quando inaugurou nunca foi pintado e reformado.</w:t>
      </w:r>
    </w:p>
    <w:p w:rsidR="00366C2F" w:rsidRDefault="00366C2F" w:rsidP="006124DB">
      <w:pPr>
        <w:outlineLvl w:val="0"/>
        <w:rPr>
          <w:rFonts w:ascii="Bookman Old Style" w:hAnsi="Bookman Old Style"/>
        </w:rPr>
      </w:pPr>
    </w:p>
    <w:p w:rsidR="00366C2F" w:rsidRDefault="00366C2F" w:rsidP="006124DB">
      <w:pPr>
        <w:ind w:firstLine="1440"/>
        <w:outlineLvl w:val="0"/>
        <w:rPr>
          <w:rFonts w:ascii="Bookman Old Style" w:hAnsi="Bookman Old Style"/>
        </w:rPr>
      </w:pPr>
    </w:p>
    <w:p w:rsidR="00366C2F" w:rsidRDefault="00366C2F" w:rsidP="006124D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366C2F" w:rsidRDefault="00366C2F">
      <w:pPr>
        <w:ind w:firstLine="1440"/>
        <w:rPr>
          <w:rFonts w:ascii="Bookman Old Style" w:hAnsi="Bookman Old Style"/>
        </w:rPr>
      </w:pPr>
    </w:p>
    <w:p w:rsidR="00366C2F" w:rsidRDefault="00366C2F">
      <w:pPr>
        <w:rPr>
          <w:rFonts w:ascii="Bookman Old Style" w:hAnsi="Bookman Old Style"/>
        </w:rPr>
      </w:pPr>
    </w:p>
    <w:p w:rsidR="00366C2F" w:rsidRPr="005770DB" w:rsidRDefault="00366C2F" w:rsidP="006124DB">
      <w:pPr>
        <w:outlineLvl w:val="0"/>
        <w:rPr>
          <w:rFonts w:ascii="Bodoni MT Black" w:hAnsi="Bodoni MT Black"/>
          <w:b/>
          <w:sz w:val="28"/>
          <w:szCs w:val="28"/>
        </w:rPr>
      </w:pPr>
    </w:p>
    <w:p w:rsidR="00366C2F" w:rsidRPr="005770DB" w:rsidRDefault="00366C2F" w:rsidP="006124D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770DB">
        <w:rPr>
          <w:rFonts w:ascii="Bodoni MT Black" w:hAnsi="Bodoni MT Black"/>
          <w:b/>
          <w:sz w:val="28"/>
          <w:szCs w:val="28"/>
        </w:rPr>
        <w:t>FABIANO W. RUIZ MARTINEZ</w:t>
      </w:r>
    </w:p>
    <w:p w:rsidR="00366C2F" w:rsidRPr="005770DB" w:rsidRDefault="00366C2F" w:rsidP="006124D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770DB">
        <w:rPr>
          <w:rFonts w:ascii="Bodoni MT Black" w:hAnsi="Bodoni MT Black"/>
          <w:sz w:val="28"/>
          <w:szCs w:val="28"/>
        </w:rPr>
        <w:t>“</w:t>
      </w:r>
      <w:r w:rsidRPr="005770DB">
        <w:rPr>
          <w:rFonts w:ascii="Bodoni MT Black" w:hAnsi="Bodoni MT Black"/>
          <w:b/>
          <w:sz w:val="28"/>
          <w:szCs w:val="28"/>
        </w:rPr>
        <w:t>PINGUIM”</w:t>
      </w:r>
    </w:p>
    <w:p w:rsidR="00366C2F" w:rsidRDefault="00366C2F" w:rsidP="006124D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DB" w:rsidRDefault="006124DB">
      <w:r>
        <w:separator/>
      </w:r>
    </w:p>
  </w:endnote>
  <w:endnote w:type="continuationSeparator" w:id="0">
    <w:p w:rsidR="006124DB" w:rsidRDefault="0061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DB" w:rsidRDefault="006124DB">
      <w:r>
        <w:separator/>
      </w:r>
    </w:p>
  </w:footnote>
  <w:footnote w:type="continuationSeparator" w:id="0">
    <w:p w:rsidR="006124DB" w:rsidRDefault="00612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6C2F"/>
    <w:rsid w:val="003D3AA8"/>
    <w:rsid w:val="004C67DE"/>
    <w:rsid w:val="006124DB"/>
    <w:rsid w:val="007B10B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6C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6C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