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AD" w:rsidRDefault="00D353AD">
      <w:pPr>
        <w:pStyle w:val="Ttulo"/>
      </w:pPr>
      <w:bookmarkStart w:id="0" w:name="_GoBack"/>
      <w:bookmarkEnd w:id="0"/>
      <w:r>
        <w:t>INDICAÇÃO Nº 1016/10</w:t>
      </w:r>
    </w:p>
    <w:p w:rsidR="00D353AD" w:rsidRDefault="00D353AD">
      <w:pPr>
        <w:jc w:val="center"/>
        <w:rPr>
          <w:rFonts w:ascii="Bookman Old Style" w:hAnsi="Bookman Old Style"/>
          <w:b/>
          <w:u w:val="single"/>
        </w:rPr>
      </w:pPr>
    </w:p>
    <w:p w:rsidR="00D353AD" w:rsidRDefault="00D353AD">
      <w:pPr>
        <w:jc w:val="center"/>
        <w:rPr>
          <w:rFonts w:ascii="Bookman Old Style" w:hAnsi="Bookman Old Style"/>
          <w:b/>
          <w:u w:val="single"/>
        </w:rPr>
      </w:pPr>
    </w:p>
    <w:p w:rsidR="00D353AD" w:rsidRDefault="00D353AD">
      <w:pPr>
        <w:jc w:val="center"/>
        <w:rPr>
          <w:rFonts w:ascii="Bookman Old Style" w:hAnsi="Bookman Old Style"/>
          <w:b/>
          <w:u w:val="single"/>
        </w:rPr>
      </w:pPr>
    </w:p>
    <w:p w:rsidR="00D353AD" w:rsidRDefault="00D353AD">
      <w:pPr>
        <w:pStyle w:val="Recuodecorpodetexto"/>
      </w:pPr>
      <w:r>
        <w:t>“Operação tapa-buraco na Rua Itapura defronte ao n° 26</w:t>
      </w:r>
      <w:r w:rsidRPr="001B298D">
        <w:t>,</w:t>
      </w:r>
      <w:r>
        <w:t xml:space="preserve"> </w:t>
      </w:r>
      <w:r w:rsidRPr="007C309D">
        <w:t xml:space="preserve">no bairro </w:t>
      </w:r>
      <w:r>
        <w:t>Jardim Icaraí”.</w:t>
      </w:r>
    </w:p>
    <w:p w:rsidR="00D353AD" w:rsidRDefault="00D353AD">
      <w:pPr>
        <w:ind w:left="1440" w:firstLine="3600"/>
        <w:jc w:val="both"/>
        <w:rPr>
          <w:rFonts w:ascii="Bookman Old Style" w:hAnsi="Bookman Old Style"/>
        </w:rPr>
      </w:pPr>
    </w:p>
    <w:p w:rsidR="00D353AD" w:rsidRDefault="00D353AD">
      <w:pPr>
        <w:ind w:left="1440" w:firstLine="3600"/>
        <w:jc w:val="both"/>
        <w:rPr>
          <w:rFonts w:ascii="Bookman Old Style" w:hAnsi="Bookman Old Style"/>
        </w:rPr>
      </w:pPr>
    </w:p>
    <w:p w:rsidR="00D353AD" w:rsidRDefault="00D353AD">
      <w:pPr>
        <w:ind w:left="1440" w:firstLine="3600"/>
        <w:jc w:val="both"/>
        <w:rPr>
          <w:rFonts w:ascii="Bookman Old Style" w:hAnsi="Bookman Old Style"/>
        </w:rPr>
      </w:pPr>
    </w:p>
    <w:p w:rsidR="00D353AD" w:rsidRDefault="00D353AD">
      <w:pPr>
        <w:ind w:left="1440" w:firstLine="3600"/>
        <w:jc w:val="both"/>
        <w:rPr>
          <w:rFonts w:ascii="Bookman Old Style" w:hAnsi="Bookman Old Style"/>
        </w:rPr>
      </w:pPr>
    </w:p>
    <w:p w:rsidR="00D353AD" w:rsidRPr="00B949D0" w:rsidRDefault="00D353AD" w:rsidP="00D726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operação tapa-buracos </w:t>
      </w:r>
      <w:r w:rsidRPr="00B949D0">
        <w:rPr>
          <w:rFonts w:ascii="Bookman Old Style" w:hAnsi="Bookman Old Style"/>
        </w:rPr>
        <w:t>na Rua I</w:t>
      </w:r>
      <w:r>
        <w:rPr>
          <w:rFonts w:ascii="Bookman Old Style" w:hAnsi="Bookman Old Style"/>
        </w:rPr>
        <w:t>tapura</w:t>
      </w:r>
      <w:r w:rsidRPr="00B949D0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26,</w:t>
      </w:r>
      <w:r w:rsidRPr="00B949D0">
        <w:rPr>
          <w:rFonts w:ascii="Bookman Old Style" w:hAnsi="Bookman Old Style"/>
        </w:rPr>
        <w:t xml:space="preserve"> no bairro Jardim Icaraí</w:t>
      </w:r>
      <w:r>
        <w:rPr>
          <w:rFonts w:ascii="Bookman Old Style" w:hAnsi="Bookman Old Style"/>
        </w:rPr>
        <w:t>.</w:t>
      </w:r>
    </w:p>
    <w:p w:rsidR="00D353AD" w:rsidRDefault="00D353AD" w:rsidP="00D7266E">
      <w:pPr>
        <w:ind w:firstLine="1440"/>
        <w:jc w:val="both"/>
        <w:rPr>
          <w:rFonts w:ascii="Bookman Old Style" w:hAnsi="Bookman Old Style"/>
          <w:b/>
        </w:rPr>
      </w:pPr>
    </w:p>
    <w:p w:rsidR="00D353AD" w:rsidRPr="00B949D0" w:rsidRDefault="00D353AD" w:rsidP="00D7266E">
      <w:pPr>
        <w:ind w:firstLine="1440"/>
        <w:jc w:val="both"/>
        <w:rPr>
          <w:rFonts w:ascii="Bookman Old Style" w:hAnsi="Bookman Old Style"/>
          <w:b/>
        </w:rPr>
      </w:pPr>
    </w:p>
    <w:p w:rsidR="00D353AD" w:rsidRPr="000E51A9" w:rsidRDefault="00D353AD" w:rsidP="00D7266E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D353AD" w:rsidRDefault="00D353AD" w:rsidP="00D7266E">
      <w:pPr>
        <w:jc w:val="center"/>
        <w:rPr>
          <w:rFonts w:ascii="Bookman Old Style" w:hAnsi="Bookman Old Style"/>
          <w:b/>
        </w:rPr>
      </w:pPr>
    </w:p>
    <w:p w:rsidR="00D353AD" w:rsidRDefault="00D353AD" w:rsidP="00D7266E">
      <w:pPr>
        <w:jc w:val="center"/>
        <w:rPr>
          <w:rFonts w:ascii="Bookman Old Style" w:hAnsi="Bookman Old Style"/>
          <w:b/>
        </w:rPr>
      </w:pPr>
    </w:p>
    <w:p w:rsidR="00D353AD" w:rsidRDefault="00D353AD" w:rsidP="00D7266E">
      <w:pPr>
        <w:jc w:val="center"/>
        <w:rPr>
          <w:rFonts w:ascii="Bookman Old Style" w:hAnsi="Bookman Old Style"/>
          <w:b/>
        </w:rPr>
      </w:pPr>
    </w:p>
    <w:p w:rsidR="00D353AD" w:rsidRDefault="00D353AD" w:rsidP="00D7266E">
      <w:pPr>
        <w:jc w:val="center"/>
        <w:rPr>
          <w:rFonts w:ascii="Bookman Old Style" w:hAnsi="Bookman Old Style"/>
          <w:b/>
        </w:rPr>
      </w:pPr>
    </w:p>
    <w:p w:rsidR="00D353AD" w:rsidRPr="00C4775E" w:rsidRDefault="00D353AD" w:rsidP="00D7266E">
      <w:pPr>
        <w:pStyle w:val="Recuodecorpodetexto2"/>
        <w:ind w:firstLine="1416"/>
        <w:rPr>
          <w:b/>
        </w:rPr>
      </w:pPr>
      <w:r>
        <w:t>No local citado a pavimentação formou uma ondulação, dificultando o trânsito.</w:t>
      </w:r>
    </w:p>
    <w:p w:rsidR="00D353AD" w:rsidRDefault="00D353AD">
      <w:pPr>
        <w:ind w:firstLine="1440"/>
        <w:jc w:val="both"/>
        <w:rPr>
          <w:rFonts w:ascii="Bookman Old Style" w:hAnsi="Bookman Old Style"/>
        </w:rPr>
      </w:pPr>
    </w:p>
    <w:p w:rsidR="00D353AD" w:rsidRDefault="00D353AD">
      <w:pPr>
        <w:ind w:firstLine="1440"/>
        <w:jc w:val="both"/>
        <w:rPr>
          <w:rFonts w:ascii="Bookman Old Style" w:hAnsi="Bookman Old Style"/>
        </w:rPr>
      </w:pPr>
    </w:p>
    <w:p w:rsidR="00D353AD" w:rsidRDefault="00D353AD">
      <w:pPr>
        <w:ind w:firstLine="1440"/>
        <w:jc w:val="both"/>
        <w:rPr>
          <w:rFonts w:ascii="Bookman Old Style" w:hAnsi="Bookman Old Style"/>
        </w:rPr>
      </w:pPr>
    </w:p>
    <w:p w:rsidR="00D353AD" w:rsidRDefault="00D353AD">
      <w:pPr>
        <w:ind w:firstLine="1440"/>
        <w:jc w:val="both"/>
        <w:rPr>
          <w:rFonts w:ascii="Bookman Old Style" w:hAnsi="Bookman Old Style"/>
        </w:rPr>
      </w:pPr>
    </w:p>
    <w:p w:rsidR="00D353AD" w:rsidRDefault="00D353AD" w:rsidP="00D726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D353AD" w:rsidRDefault="00D353AD">
      <w:pPr>
        <w:ind w:firstLine="1440"/>
        <w:rPr>
          <w:rFonts w:ascii="Bookman Old Style" w:hAnsi="Bookman Old Style"/>
        </w:rPr>
      </w:pPr>
    </w:p>
    <w:p w:rsidR="00D353AD" w:rsidRDefault="00D353AD">
      <w:pPr>
        <w:rPr>
          <w:rFonts w:ascii="Bookman Old Style" w:hAnsi="Bookman Old Style"/>
        </w:rPr>
      </w:pPr>
    </w:p>
    <w:p w:rsidR="00D353AD" w:rsidRDefault="00D353AD">
      <w:pPr>
        <w:ind w:firstLine="1440"/>
        <w:rPr>
          <w:rFonts w:ascii="Bookman Old Style" w:hAnsi="Bookman Old Style"/>
        </w:rPr>
      </w:pPr>
    </w:p>
    <w:p w:rsidR="00D353AD" w:rsidRDefault="00D353AD">
      <w:pPr>
        <w:ind w:firstLine="1440"/>
        <w:rPr>
          <w:rFonts w:ascii="Bookman Old Style" w:hAnsi="Bookman Old Style"/>
        </w:rPr>
      </w:pPr>
    </w:p>
    <w:p w:rsidR="00D353AD" w:rsidRDefault="00D353AD" w:rsidP="00D726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53AD" w:rsidRDefault="00D353AD" w:rsidP="00D726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53AD" w:rsidRDefault="00D353AD" w:rsidP="00D7266E">
      <w:pPr>
        <w:ind w:firstLine="120"/>
        <w:jc w:val="center"/>
        <w:outlineLvl w:val="0"/>
        <w:rPr>
          <w:rFonts w:ascii="Bookman Old Style" w:hAnsi="Bookman Old Style"/>
        </w:rPr>
      </w:pPr>
    </w:p>
    <w:p w:rsidR="00D353AD" w:rsidRDefault="00D353AD" w:rsidP="00D7266E">
      <w:pPr>
        <w:ind w:firstLine="120"/>
        <w:jc w:val="center"/>
        <w:outlineLvl w:val="0"/>
        <w:rPr>
          <w:rFonts w:ascii="Bookman Old Style" w:hAnsi="Bookman Old Style"/>
        </w:rPr>
      </w:pPr>
    </w:p>
    <w:p w:rsidR="00D353AD" w:rsidRDefault="00D353AD" w:rsidP="00D7266E">
      <w:pPr>
        <w:ind w:firstLine="120"/>
        <w:jc w:val="center"/>
        <w:outlineLvl w:val="0"/>
        <w:rPr>
          <w:rFonts w:ascii="Bookman Old Style" w:hAnsi="Bookman Old Style"/>
        </w:rPr>
      </w:pPr>
    </w:p>
    <w:p w:rsidR="00D353AD" w:rsidRDefault="00D353AD" w:rsidP="00D7266E">
      <w:pPr>
        <w:ind w:firstLine="120"/>
        <w:jc w:val="center"/>
        <w:outlineLvl w:val="0"/>
        <w:rPr>
          <w:rFonts w:ascii="Bookman Old Style" w:hAnsi="Bookman Old Style"/>
        </w:rPr>
      </w:pPr>
    </w:p>
    <w:p w:rsidR="00D353AD" w:rsidRPr="007D7026" w:rsidRDefault="00D353AD" w:rsidP="00D7266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6E" w:rsidRDefault="00D7266E">
      <w:r>
        <w:separator/>
      </w:r>
    </w:p>
  </w:endnote>
  <w:endnote w:type="continuationSeparator" w:id="0">
    <w:p w:rsidR="00D7266E" w:rsidRDefault="00D7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6E" w:rsidRDefault="00D7266E">
      <w:r>
        <w:separator/>
      </w:r>
    </w:p>
  </w:footnote>
  <w:footnote w:type="continuationSeparator" w:id="0">
    <w:p w:rsidR="00D7266E" w:rsidRDefault="00D7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B2D11"/>
    <w:rsid w:val="00CD613B"/>
    <w:rsid w:val="00D353AD"/>
    <w:rsid w:val="00D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53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53A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53A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