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7D" w:rsidRDefault="0047127D">
      <w:pPr>
        <w:pStyle w:val="Ttulo"/>
      </w:pPr>
      <w:bookmarkStart w:id="0" w:name="_GoBack"/>
      <w:bookmarkEnd w:id="0"/>
      <w:r>
        <w:t>INDICAÇÃO Nº 1043/10</w:t>
      </w:r>
    </w:p>
    <w:p w:rsidR="0047127D" w:rsidRDefault="0047127D">
      <w:pPr>
        <w:jc w:val="center"/>
        <w:rPr>
          <w:rFonts w:ascii="Bookman Old Style" w:hAnsi="Bookman Old Style"/>
          <w:b/>
          <w:u w:val="single"/>
        </w:rPr>
      </w:pPr>
    </w:p>
    <w:p w:rsidR="0047127D" w:rsidRDefault="0047127D">
      <w:pPr>
        <w:jc w:val="center"/>
        <w:rPr>
          <w:rFonts w:ascii="Bookman Old Style" w:hAnsi="Bookman Old Style"/>
          <w:b/>
          <w:u w:val="single"/>
        </w:rPr>
      </w:pPr>
    </w:p>
    <w:p w:rsidR="0047127D" w:rsidRDefault="0047127D">
      <w:pPr>
        <w:jc w:val="center"/>
        <w:rPr>
          <w:rFonts w:ascii="Bookman Old Style" w:hAnsi="Bookman Old Style"/>
          <w:b/>
          <w:u w:val="single"/>
        </w:rPr>
      </w:pPr>
    </w:p>
    <w:p w:rsidR="0047127D" w:rsidRDefault="0047127D">
      <w:pPr>
        <w:pStyle w:val="Recuodecorpodetexto"/>
      </w:pPr>
      <w:r>
        <w:t>“Recuperar o asfalto retirando a ondulação na Rua Araras esquina com Rua Caconde, no bairro São Joaquim”.</w:t>
      </w:r>
    </w:p>
    <w:p w:rsidR="0047127D" w:rsidRDefault="0047127D">
      <w:pPr>
        <w:ind w:left="1440" w:firstLine="3600"/>
        <w:jc w:val="both"/>
        <w:rPr>
          <w:rFonts w:ascii="Bookman Old Style" w:hAnsi="Bookman Old Style"/>
        </w:rPr>
      </w:pPr>
    </w:p>
    <w:p w:rsidR="0047127D" w:rsidRDefault="0047127D">
      <w:pPr>
        <w:ind w:left="1440" w:firstLine="3600"/>
        <w:jc w:val="both"/>
        <w:rPr>
          <w:rFonts w:ascii="Bookman Old Style" w:hAnsi="Bookman Old Style"/>
        </w:rPr>
      </w:pPr>
    </w:p>
    <w:p w:rsidR="0047127D" w:rsidRDefault="0047127D">
      <w:pPr>
        <w:ind w:left="1440" w:firstLine="3600"/>
        <w:jc w:val="both"/>
        <w:rPr>
          <w:rFonts w:ascii="Bookman Old Style" w:hAnsi="Bookman Old Style"/>
        </w:rPr>
      </w:pPr>
    </w:p>
    <w:p w:rsidR="0047127D" w:rsidRDefault="0047127D">
      <w:pPr>
        <w:ind w:left="1440" w:firstLine="3600"/>
        <w:jc w:val="both"/>
        <w:rPr>
          <w:rFonts w:ascii="Bookman Old Style" w:hAnsi="Bookman Old Style"/>
        </w:rPr>
      </w:pPr>
    </w:p>
    <w:p w:rsidR="0047127D" w:rsidRPr="00DE56B2" w:rsidRDefault="0047127D" w:rsidP="001B260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recuperar </w:t>
      </w:r>
      <w:r>
        <w:rPr>
          <w:rFonts w:ascii="Bookman Old Style" w:hAnsi="Bookman Old Style"/>
        </w:rPr>
        <w:t>o asfalto retirando a ondulação</w:t>
      </w:r>
      <w:r w:rsidRPr="0029089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entre as Ruas Araras esquina com Rua Caconde</w:t>
      </w:r>
      <w:r w:rsidRPr="00DE56B2">
        <w:rPr>
          <w:rFonts w:ascii="Bookman Old Style" w:hAnsi="Bookman Old Style"/>
        </w:rPr>
        <w:t>, no bairro São Joaquim.</w:t>
      </w: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Default="0047127D" w:rsidP="001B2605">
      <w:pPr>
        <w:jc w:val="center"/>
        <w:rPr>
          <w:rFonts w:ascii="Bookman Old Style" w:hAnsi="Bookman Old Style"/>
          <w:b/>
        </w:rPr>
      </w:pPr>
    </w:p>
    <w:p w:rsidR="0047127D" w:rsidRPr="00C4775E" w:rsidRDefault="0047127D" w:rsidP="001B2605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47127D" w:rsidRPr="003D2A9F" w:rsidRDefault="0047127D" w:rsidP="001B2605">
      <w:pPr>
        <w:ind w:firstLine="1440"/>
        <w:jc w:val="both"/>
        <w:rPr>
          <w:rFonts w:ascii="Bookman Old Style" w:hAnsi="Bookman Old Style"/>
        </w:rPr>
      </w:pPr>
    </w:p>
    <w:p w:rsidR="0047127D" w:rsidRDefault="0047127D" w:rsidP="001B2605">
      <w:pPr>
        <w:ind w:firstLine="1440"/>
        <w:jc w:val="both"/>
        <w:rPr>
          <w:rFonts w:ascii="Bookman Old Style" w:hAnsi="Bookman Old Style"/>
        </w:rPr>
      </w:pPr>
    </w:p>
    <w:p w:rsidR="0047127D" w:rsidRDefault="0047127D">
      <w:pPr>
        <w:ind w:firstLine="1440"/>
        <w:jc w:val="center"/>
        <w:rPr>
          <w:rFonts w:ascii="Bookman Old Style" w:hAnsi="Bookman Old Style"/>
          <w:b/>
        </w:rPr>
      </w:pPr>
    </w:p>
    <w:p w:rsidR="0047127D" w:rsidRDefault="0047127D">
      <w:pPr>
        <w:ind w:firstLine="1440"/>
        <w:jc w:val="both"/>
        <w:rPr>
          <w:rFonts w:ascii="Bookman Old Style" w:hAnsi="Bookman Old Style"/>
        </w:rPr>
      </w:pPr>
    </w:p>
    <w:p w:rsidR="0047127D" w:rsidRDefault="0047127D">
      <w:pPr>
        <w:ind w:firstLine="1440"/>
        <w:jc w:val="both"/>
        <w:rPr>
          <w:rFonts w:ascii="Bookman Old Style" w:hAnsi="Bookman Old Style"/>
        </w:rPr>
      </w:pPr>
    </w:p>
    <w:p w:rsidR="0047127D" w:rsidRDefault="0047127D" w:rsidP="001B26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47127D" w:rsidRDefault="0047127D">
      <w:pPr>
        <w:ind w:firstLine="1440"/>
        <w:rPr>
          <w:rFonts w:ascii="Bookman Old Style" w:hAnsi="Bookman Old Style"/>
        </w:rPr>
      </w:pPr>
    </w:p>
    <w:p w:rsidR="0047127D" w:rsidRDefault="0047127D">
      <w:pPr>
        <w:rPr>
          <w:rFonts w:ascii="Bookman Old Style" w:hAnsi="Bookman Old Style"/>
        </w:rPr>
      </w:pPr>
    </w:p>
    <w:p w:rsidR="0047127D" w:rsidRDefault="0047127D">
      <w:pPr>
        <w:ind w:firstLine="1440"/>
        <w:rPr>
          <w:rFonts w:ascii="Bookman Old Style" w:hAnsi="Bookman Old Style"/>
        </w:rPr>
      </w:pPr>
    </w:p>
    <w:p w:rsidR="0047127D" w:rsidRDefault="0047127D">
      <w:pPr>
        <w:ind w:firstLine="1440"/>
        <w:rPr>
          <w:rFonts w:ascii="Bookman Old Style" w:hAnsi="Bookman Old Style"/>
        </w:rPr>
      </w:pPr>
    </w:p>
    <w:p w:rsidR="0047127D" w:rsidRDefault="0047127D" w:rsidP="001B26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7127D" w:rsidRDefault="0047127D" w:rsidP="001B26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7127D" w:rsidRDefault="0047127D" w:rsidP="001B2605">
      <w:pPr>
        <w:ind w:firstLine="120"/>
        <w:jc w:val="center"/>
        <w:outlineLvl w:val="0"/>
        <w:rPr>
          <w:rFonts w:ascii="Bookman Old Style" w:hAnsi="Bookman Old Style"/>
        </w:rPr>
      </w:pPr>
    </w:p>
    <w:p w:rsidR="0047127D" w:rsidRDefault="0047127D" w:rsidP="001B2605">
      <w:pPr>
        <w:ind w:firstLine="120"/>
        <w:jc w:val="center"/>
        <w:outlineLvl w:val="0"/>
        <w:rPr>
          <w:rFonts w:ascii="Bookman Old Style" w:hAnsi="Bookman Old Style"/>
        </w:rPr>
      </w:pPr>
    </w:p>
    <w:p w:rsidR="0047127D" w:rsidRDefault="0047127D" w:rsidP="001B2605">
      <w:pPr>
        <w:ind w:firstLine="120"/>
        <w:jc w:val="center"/>
        <w:outlineLvl w:val="0"/>
        <w:rPr>
          <w:rFonts w:ascii="Bookman Old Style" w:hAnsi="Bookman Old Style"/>
        </w:rPr>
      </w:pPr>
    </w:p>
    <w:p w:rsidR="0047127D" w:rsidRDefault="0047127D" w:rsidP="001B2605">
      <w:pPr>
        <w:ind w:firstLine="120"/>
        <w:jc w:val="center"/>
        <w:outlineLvl w:val="0"/>
        <w:rPr>
          <w:rFonts w:ascii="Bookman Old Style" w:hAnsi="Bookman Old Style"/>
        </w:rPr>
      </w:pPr>
    </w:p>
    <w:p w:rsidR="0047127D" w:rsidRPr="007D7026" w:rsidRDefault="0047127D" w:rsidP="001B260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05" w:rsidRDefault="001B2605">
      <w:r>
        <w:separator/>
      </w:r>
    </w:p>
  </w:endnote>
  <w:endnote w:type="continuationSeparator" w:id="0">
    <w:p w:rsidR="001B2605" w:rsidRDefault="001B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05" w:rsidRDefault="001B2605">
      <w:r>
        <w:separator/>
      </w:r>
    </w:p>
  </w:footnote>
  <w:footnote w:type="continuationSeparator" w:id="0">
    <w:p w:rsidR="001B2605" w:rsidRDefault="001B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605"/>
    <w:rsid w:val="001C7F8B"/>
    <w:rsid w:val="001D1394"/>
    <w:rsid w:val="003D3AA8"/>
    <w:rsid w:val="0047127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12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12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712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