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A9" w:rsidRDefault="00BA7BA9">
      <w:pPr>
        <w:pStyle w:val="Ttulo"/>
      </w:pPr>
      <w:bookmarkStart w:id="0" w:name="_GoBack"/>
      <w:bookmarkEnd w:id="0"/>
      <w:r>
        <w:t>INDICAÇÃO Nº 1046/10</w:t>
      </w:r>
    </w:p>
    <w:p w:rsidR="00BA7BA9" w:rsidRDefault="00BA7BA9">
      <w:pPr>
        <w:jc w:val="center"/>
        <w:rPr>
          <w:rFonts w:ascii="Bookman Old Style" w:hAnsi="Bookman Old Style"/>
          <w:b/>
          <w:u w:val="single"/>
        </w:rPr>
      </w:pPr>
    </w:p>
    <w:p w:rsidR="00BA7BA9" w:rsidRDefault="00BA7BA9">
      <w:pPr>
        <w:jc w:val="center"/>
        <w:rPr>
          <w:rFonts w:ascii="Bookman Old Style" w:hAnsi="Bookman Old Style"/>
          <w:b/>
          <w:u w:val="single"/>
        </w:rPr>
      </w:pPr>
    </w:p>
    <w:p w:rsidR="00BA7BA9" w:rsidRDefault="00BA7BA9">
      <w:pPr>
        <w:jc w:val="center"/>
        <w:rPr>
          <w:rFonts w:ascii="Bookman Old Style" w:hAnsi="Bookman Old Style"/>
          <w:b/>
          <w:u w:val="single"/>
        </w:rPr>
      </w:pPr>
    </w:p>
    <w:p w:rsidR="00BA7BA9" w:rsidRDefault="00BA7BA9" w:rsidP="00AB01C5">
      <w:pPr>
        <w:pStyle w:val="Recuodecorpodetexto"/>
      </w:pPr>
      <w:r>
        <w:t xml:space="preserve">“Nivelamento da guia junto à sarjeta para evitar acúmulo de água suja na </w:t>
      </w:r>
      <w:r w:rsidRPr="0086693F">
        <w:t xml:space="preserve">Rua </w:t>
      </w:r>
      <w:r>
        <w:t>do Alumínio defronte ao nº.416, no bairro Mollon”.</w:t>
      </w:r>
    </w:p>
    <w:p w:rsidR="00BA7BA9" w:rsidRDefault="00BA7BA9" w:rsidP="00AB01C5">
      <w:pPr>
        <w:ind w:left="1440" w:firstLine="3600"/>
        <w:jc w:val="both"/>
        <w:rPr>
          <w:rFonts w:ascii="Bookman Old Style" w:hAnsi="Bookman Old Style"/>
        </w:rPr>
      </w:pPr>
    </w:p>
    <w:p w:rsidR="00BA7BA9" w:rsidRDefault="00BA7BA9" w:rsidP="00AB01C5">
      <w:pPr>
        <w:ind w:left="1440" w:firstLine="3600"/>
        <w:jc w:val="both"/>
        <w:rPr>
          <w:rFonts w:ascii="Bookman Old Style" w:hAnsi="Bookman Old Style"/>
        </w:rPr>
      </w:pPr>
    </w:p>
    <w:p w:rsidR="00BA7BA9" w:rsidRDefault="00BA7BA9" w:rsidP="00AB01C5">
      <w:pPr>
        <w:ind w:left="1440" w:firstLine="3600"/>
        <w:jc w:val="both"/>
        <w:rPr>
          <w:rFonts w:ascii="Bookman Old Style" w:hAnsi="Bookman Old Style"/>
        </w:rPr>
      </w:pPr>
    </w:p>
    <w:p w:rsidR="00BA7BA9" w:rsidRDefault="00BA7BA9" w:rsidP="00AB01C5">
      <w:pPr>
        <w:ind w:left="1440" w:firstLine="3600"/>
        <w:jc w:val="both"/>
        <w:rPr>
          <w:rFonts w:ascii="Bookman Old Style" w:hAnsi="Bookman Old Style"/>
        </w:rPr>
      </w:pPr>
    </w:p>
    <w:p w:rsidR="00BA7BA9" w:rsidRDefault="00BA7BA9" w:rsidP="00AB01C5">
      <w:pPr>
        <w:ind w:left="1440" w:firstLine="3600"/>
        <w:jc w:val="both"/>
        <w:rPr>
          <w:rFonts w:ascii="Bookman Old Style" w:hAnsi="Bookman Old Style"/>
        </w:rPr>
      </w:pPr>
    </w:p>
    <w:p w:rsidR="00BA7BA9" w:rsidRPr="004C30C3" w:rsidRDefault="00BA7BA9" w:rsidP="00AB01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nivelamento da guia junto a sarjeta para evitar acúmulo</w:t>
      </w:r>
      <w:r w:rsidRPr="004C30C3">
        <w:rPr>
          <w:rFonts w:ascii="Bookman Old Style" w:hAnsi="Bookman Old Style"/>
        </w:rPr>
        <w:t xml:space="preserve"> na Rua do Alumínio defronte ao nº.416, no bairro Mollon</w:t>
      </w:r>
      <w:r>
        <w:rPr>
          <w:rFonts w:ascii="Bookman Old Style" w:hAnsi="Bookman Old Style"/>
        </w:rPr>
        <w:t>.</w:t>
      </w:r>
    </w:p>
    <w:p w:rsidR="00BA7BA9" w:rsidRPr="004C30C3" w:rsidRDefault="00BA7BA9" w:rsidP="00AB01C5">
      <w:pPr>
        <w:ind w:firstLine="1440"/>
        <w:jc w:val="both"/>
        <w:rPr>
          <w:rFonts w:ascii="Bookman Old Style" w:hAnsi="Bookman Old Style"/>
        </w:rPr>
      </w:pPr>
    </w:p>
    <w:p w:rsidR="00BA7BA9" w:rsidRDefault="00BA7BA9" w:rsidP="00AB01C5">
      <w:pPr>
        <w:ind w:firstLine="1440"/>
        <w:jc w:val="both"/>
        <w:rPr>
          <w:rFonts w:ascii="Bookman Old Style" w:hAnsi="Bookman Old Style"/>
        </w:rPr>
      </w:pPr>
    </w:p>
    <w:p w:rsidR="00BA7BA9" w:rsidRDefault="00BA7BA9" w:rsidP="00AB01C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A7BA9" w:rsidRDefault="00BA7BA9" w:rsidP="00AB01C5">
      <w:pPr>
        <w:jc w:val="center"/>
        <w:rPr>
          <w:rFonts w:ascii="Bookman Old Style" w:hAnsi="Bookman Old Style"/>
          <w:b/>
        </w:rPr>
      </w:pPr>
    </w:p>
    <w:p w:rsidR="00BA7BA9" w:rsidRDefault="00BA7BA9" w:rsidP="00AB01C5">
      <w:pPr>
        <w:ind w:firstLine="1440"/>
        <w:jc w:val="center"/>
        <w:rPr>
          <w:rFonts w:ascii="Bookman Old Style" w:hAnsi="Bookman Old Style"/>
          <w:b/>
        </w:rPr>
      </w:pPr>
    </w:p>
    <w:p w:rsidR="00BA7BA9" w:rsidRDefault="00BA7BA9" w:rsidP="00AB01C5">
      <w:pPr>
        <w:ind w:firstLine="1440"/>
        <w:jc w:val="center"/>
        <w:rPr>
          <w:rFonts w:ascii="Bookman Old Style" w:hAnsi="Bookman Old Style"/>
          <w:b/>
        </w:rPr>
      </w:pPr>
    </w:p>
    <w:p w:rsidR="00BA7BA9" w:rsidRDefault="00BA7BA9" w:rsidP="00AB01C5">
      <w:pPr>
        <w:ind w:firstLine="1440"/>
        <w:jc w:val="center"/>
        <w:rPr>
          <w:rFonts w:ascii="Bookman Old Style" w:hAnsi="Bookman Old Style"/>
          <w:b/>
        </w:rPr>
      </w:pPr>
    </w:p>
    <w:p w:rsidR="00BA7BA9" w:rsidRDefault="00BA7BA9" w:rsidP="00AB01C5">
      <w:pPr>
        <w:pStyle w:val="Recuodecorpodetexto2"/>
      </w:pPr>
      <w:r>
        <w:t>Na referida</w:t>
      </w:r>
      <w:r w:rsidRPr="00A27C53">
        <w:t xml:space="preserve"> </w:t>
      </w:r>
      <w:r>
        <w:t>Rua a guia necessita ser nivelada facilitando o escoamento de águas pluviais que juntamente com terra cria mau cheiro incomodando os munícipes e oferecendo perigo a saúde dos mesmos</w:t>
      </w:r>
    </w:p>
    <w:p w:rsidR="00BA7BA9" w:rsidRDefault="00BA7BA9" w:rsidP="00AB01C5">
      <w:pPr>
        <w:ind w:firstLine="1440"/>
        <w:jc w:val="both"/>
        <w:rPr>
          <w:rFonts w:ascii="Bookman Old Style" w:hAnsi="Bookman Old Style"/>
        </w:rPr>
      </w:pPr>
    </w:p>
    <w:p w:rsidR="00BA7BA9" w:rsidRDefault="00BA7BA9" w:rsidP="00AB01C5">
      <w:pPr>
        <w:ind w:firstLine="1440"/>
        <w:jc w:val="both"/>
        <w:rPr>
          <w:rFonts w:ascii="Bookman Old Style" w:hAnsi="Bookman Old Style"/>
        </w:rPr>
      </w:pPr>
    </w:p>
    <w:p w:rsidR="00BA7BA9" w:rsidRDefault="00BA7BA9">
      <w:pPr>
        <w:jc w:val="center"/>
        <w:rPr>
          <w:rFonts w:ascii="Bookman Old Style" w:hAnsi="Bookman Old Style"/>
          <w:b/>
          <w:u w:val="single"/>
        </w:rPr>
      </w:pPr>
    </w:p>
    <w:p w:rsidR="00BA7BA9" w:rsidRDefault="00BA7BA9">
      <w:pPr>
        <w:jc w:val="center"/>
        <w:rPr>
          <w:rFonts w:ascii="Bookman Old Style" w:hAnsi="Bookman Old Style"/>
          <w:b/>
          <w:u w:val="single"/>
        </w:rPr>
      </w:pPr>
    </w:p>
    <w:p w:rsidR="00BA7BA9" w:rsidRDefault="00BA7BA9">
      <w:pPr>
        <w:jc w:val="center"/>
        <w:rPr>
          <w:rFonts w:ascii="Bookman Old Style" w:hAnsi="Bookman Old Style"/>
          <w:b/>
          <w:u w:val="single"/>
        </w:rPr>
      </w:pPr>
    </w:p>
    <w:p w:rsidR="00BA7BA9" w:rsidRDefault="00BA7BA9">
      <w:pPr>
        <w:ind w:firstLine="1440"/>
        <w:jc w:val="both"/>
        <w:rPr>
          <w:rFonts w:ascii="Bookman Old Style" w:hAnsi="Bookman Old Style"/>
        </w:rPr>
      </w:pPr>
    </w:p>
    <w:p w:rsidR="00BA7BA9" w:rsidRDefault="00BA7BA9">
      <w:pPr>
        <w:ind w:firstLine="1440"/>
        <w:jc w:val="both"/>
        <w:rPr>
          <w:rFonts w:ascii="Bookman Old Style" w:hAnsi="Bookman Old Style"/>
        </w:rPr>
      </w:pPr>
    </w:p>
    <w:p w:rsidR="00BA7BA9" w:rsidRDefault="00BA7BA9" w:rsidP="00AB01C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BA7BA9" w:rsidRDefault="00BA7BA9">
      <w:pPr>
        <w:ind w:firstLine="1440"/>
        <w:rPr>
          <w:rFonts w:ascii="Bookman Old Style" w:hAnsi="Bookman Old Style"/>
        </w:rPr>
      </w:pPr>
    </w:p>
    <w:p w:rsidR="00BA7BA9" w:rsidRDefault="00BA7BA9">
      <w:pPr>
        <w:rPr>
          <w:rFonts w:ascii="Bookman Old Style" w:hAnsi="Bookman Old Style"/>
        </w:rPr>
      </w:pPr>
    </w:p>
    <w:p w:rsidR="00BA7BA9" w:rsidRDefault="00BA7BA9">
      <w:pPr>
        <w:ind w:firstLine="1440"/>
        <w:rPr>
          <w:rFonts w:ascii="Bookman Old Style" w:hAnsi="Bookman Old Style"/>
        </w:rPr>
      </w:pPr>
    </w:p>
    <w:p w:rsidR="00BA7BA9" w:rsidRDefault="00BA7BA9">
      <w:pPr>
        <w:ind w:firstLine="1440"/>
        <w:rPr>
          <w:rFonts w:ascii="Bookman Old Style" w:hAnsi="Bookman Old Style"/>
        </w:rPr>
      </w:pPr>
    </w:p>
    <w:p w:rsidR="00BA7BA9" w:rsidRDefault="00BA7BA9" w:rsidP="00AB01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A7BA9" w:rsidRDefault="00BA7BA9" w:rsidP="00AB01C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A7BA9" w:rsidRDefault="00BA7BA9" w:rsidP="00AB01C5">
      <w:pPr>
        <w:ind w:firstLine="120"/>
        <w:jc w:val="center"/>
        <w:outlineLvl w:val="0"/>
        <w:rPr>
          <w:rFonts w:ascii="Bookman Old Style" w:hAnsi="Bookman Old Style"/>
        </w:rPr>
      </w:pPr>
    </w:p>
    <w:p w:rsidR="00BA7BA9" w:rsidRPr="007D7026" w:rsidRDefault="00BA7BA9" w:rsidP="00AB01C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C5" w:rsidRDefault="00AB01C5">
      <w:r>
        <w:separator/>
      </w:r>
    </w:p>
  </w:endnote>
  <w:endnote w:type="continuationSeparator" w:id="0">
    <w:p w:rsidR="00AB01C5" w:rsidRDefault="00AB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C5" w:rsidRDefault="00AB01C5">
      <w:r>
        <w:separator/>
      </w:r>
    </w:p>
  </w:footnote>
  <w:footnote w:type="continuationSeparator" w:id="0">
    <w:p w:rsidR="00AB01C5" w:rsidRDefault="00AB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19D6"/>
    <w:rsid w:val="004C67DE"/>
    <w:rsid w:val="009F196D"/>
    <w:rsid w:val="00A9035B"/>
    <w:rsid w:val="00AB01C5"/>
    <w:rsid w:val="00BA7BA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7B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A7BA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A7BA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