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7D" w:rsidRDefault="0030477D" w:rsidP="00141495">
      <w:pPr>
        <w:pStyle w:val="Ttulo"/>
      </w:pPr>
      <w:bookmarkStart w:id="0" w:name="_GoBack"/>
      <w:bookmarkEnd w:id="0"/>
      <w:r>
        <w:t>INDICAÇÃO Nº 1072/2010</w:t>
      </w:r>
    </w:p>
    <w:p w:rsidR="0030477D" w:rsidRDefault="0030477D">
      <w:pPr>
        <w:jc w:val="center"/>
        <w:rPr>
          <w:rFonts w:ascii="Bookman Old Style" w:hAnsi="Bookman Old Style"/>
          <w:b/>
          <w:u w:val="single"/>
        </w:rPr>
      </w:pPr>
    </w:p>
    <w:p w:rsidR="0030477D" w:rsidRDefault="0030477D">
      <w:pPr>
        <w:jc w:val="center"/>
        <w:rPr>
          <w:rFonts w:ascii="Bookman Old Style" w:hAnsi="Bookman Old Style"/>
          <w:b/>
          <w:u w:val="single"/>
        </w:rPr>
      </w:pPr>
    </w:p>
    <w:p w:rsidR="0030477D" w:rsidRDefault="0030477D" w:rsidP="00141495">
      <w:pPr>
        <w:pStyle w:val="Recuodecorpodetexto"/>
        <w:ind w:left="4440"/>
      </w:pPr>
      <w:r>
        <w:t>“Quanto à roçagem e calçamento em trecho da Rua Hermes da Fonseca no Jardim Itamarati”.</w:t>
      </w:r>
    </w:p>
    <w:p w:rsidR="0030477D" w:rsidRDefault="0030477D">
      <w:pPr>
        <w:ind w:left="1440" w:firstLine="3600"/>
        <w:jc w:val="both"/>
        <w:rPr>
          <w:rFonts w:ascii="Bookman Old Style" w:hAnsi="Bookman Old Style"/>
        </w:rPr>
      </w:pPr>
    </w:p>
    <w:p w:rsidR="0030477D" w:rsidRDefault="0030477D">
      <w:pPr>
        <w:ind w:left="1440" w:firstLine="3600"/>
        <w:jc w:val="both"/>
        <w:rPr>
          <w:rFonts w:ascii="Bookman Old Style" w:hAnsi="Bookman Old Style"/>
        </w:rPr>
      </w:pPr>
    </w:p>
    <w:p w:rsidR="0030477D" w:rsidRDefault="0030477D">
      <w:pPr>
        <w:ind w:left="1440" w:firstLine="3600"/>
        <w:jc w:val="both"/>
        <w:rPr>
          <w:rFonts w:ascii="Bookman Old Style" w:hAnsi="Bookman Old Style"/>
        </w:rPr>
      </w:pPr>
    </w:p>
    <w:p w:rsidR="0030477D" w:rsidRDefault="0030477D">
      <w:pPr>
        <w:ind w:left="1440" w:firstLine="3600"/>
        <w:jc w:val="both"/>
        <w:rPr>
          <w:rFonts w:ascii="Bookman Old Style" w:hAnsi="Bookman Old Style"/>
        </w:rPr>
      </w:pPr>
    </w:p>
    <w:p w:rsidR="0030477D" w:rsidRPr="003977F2" w:rsidRDefault="0030477D" w:rsidP="001414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o calçamento do terreno localizado próximo ao local onde a prefeitura prepara piche, na Rua Hermes da Fonseca.</w:t>
      </w: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</w:p>
    <w:p w:rsidR="0030477D" w:rsidRDefault="0030477D" w:rsidP="00141495">
      <w:pPr>
        <w:jc w:val="center"/>
        <w:rPr>
          <w:rFonts w:ascii="Bookman Old Style" w:hAnsi="Bookman Old Style"/>
          <w:b/>
        </w:rPr>
      </w:pPr>
    </w:p>
    <w:p w:rsidR="0030477D" w:rsidRDefault="0030477D" w:rsidP="001414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estão preocupados, pois temem que algum acidente ocorra no local  que esta cheio de mato e não tem calçada, obrigando crianças e idosos a usar a via destinada a veículos.</w:t>
      </w:r>
    </w:p>
    <w:p w:rsidR="0030477D" w:rsidRDefault="0030477D" w:rsidP="00141495">
      <w:pPr>
        <w:ind w:firstLine="1440"/>
        <w:jc w:val="both"/>
        <w:rPr>
          <w:rFonts w:ascii="Bookman Old Style" w:hAnsi="Bookman Old Style"/>
        </w:rPr>
      </w:pPr>
    </w:p>
    <w:p w:rsidR="0030477D" w:rsidRDefault="0030477D" w:rsidP="00141495">
      <w:pPr>
        <w:ind w:firstLine="1440"/>
        <w:jc w:val="both"/>
        <w:outlineLvl w:val="0"/>
        <w:rPr>
          <w:rFonts w:ascii="Bookman Old Style" w:hAnsi="Bookman Old Style"/>
        </w:rPr>
      </w:pPr>
    </w:p>
    <w:p w:rsidR="0030477D" w:rsidRDefault="0030477D" w:rsidP="00141495">
      <w:pPr>
        <w:ind w:firstLine="1440"/>
        <w:outlineLvl w:val="0"/>
        <w:rPr>
          <w:rFonts w:ascii="Bookman Old Style" w:hAnsi="Bookman Old Style"/>
        </w:rPr>
      </w:pPr>
    </w:p>
    <w:p w:rsidR="0030477D" w:rsidRDefault="0030477D" w:rsidP="00141495">
      <w:pPr>
        <w:ind w:firstLine="1440"/>
        <w:outlineLvl w:val="0"/>
        <w:rPr>
          <w:rFonts w:ascii="Bookman Old Style" w:hAnsi="Bookman Old Style"/>
        </w:rPr>
      </w:pPr>
    </w:p>
    <w:p w:rsidR="0030477D" w:rsidRDefault="0030477D" w:rsidP="001414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30477D" w:rsidRDefault="0030477D">
      <w:pPr>
        <w:ind w:firstLine="1440"/>
        <w:rPr>
          <w:rFonts w:ascii="Bookman Old Style" w:hAnsi="Bookman Old Style"/>
        </w:rPr>
      </w:pPr>
    </w:p>
    <w:p w:rsidR="0030477D" w:rsidRDefault="0030477D">
      <w:pPr>
        <w:rPr>
          <w:rFonts w:ascii="Bookman Old Style" w:hAnsi="Bookman Old Style"/>
        </w:rPr>
      </w:pPr>
    </w:p>
    <w:p w:rsidR="0030477D" w:rsidRDefault="0030477D">
      <w:pPr>
        <w:ind w:firstLine="1440"/>
        <w:rPr>
          <w:rFonts w:ascii="Bookman Old Style" w:hAnsi="Bookman Old Style"/>
        </w:rPr>
      </w:pPr>
    </w:p>
    <w:p w:rsidR="0030477D" w:rsidRDefault="0030477D">
      <w:pPr>
        <w:ind w:firstLine="1440"/>
        <w:rPr>
          <w:rFonts w:ascii="Bookman Old Style" w:hAnsi="Bookman Old Style"/>
        </w:rPr>
      </w:pPr>
    </w:p>
    <w:p w:rsidR="0030477D" w:rsidRDefault="0030477D">
      <w:pPr>
        <w:ind w:firstLine="1440"/>
        <w:rPr>
          <w:rFonts w:ascii="Bookman Old Style" w:hAnsi="Bookman Old Style"/>
        </w:rPr>
      </w:pPr>
    </w:p>
    <w:p w:rsidR="0030477D" w:rsidRDefault="0030477D" w:rsidP="00141495">
      <w:pPr>
        <w:jc w:val="center"/>
        <w:outlineLvl w:val="0"/>
        <w:rPr>
          <w:rFonts w:ascii="Bookman Old Style" w:hAnsi="Bookman Old Style"/>
          <w:b/>
        </w:rPr>
      </w:pPr>
    </w:p>
    <w:p w:rsidR="0030477D" w:rsidRDefault="0030477D" w:rsidP="001414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477D" w:rsidRDefault="0030477D" w:rsidP="001414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0477D" w:rsidRDefault="0030477D" w:rsidP="001414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95" w:rsidRDefault="00141495">
      <w:r>
        <w:separator/>
      </w:r>
    </w:p>
  </w:endnote>
  <w:endnote w:type="continuationSeparator" w:id="0">
    <w:p w:rsidR="00141495" w:rsidRDefault="0014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95" w:rsidRDefault="00141495">
      <w:r>
        <w:separator/>
      </w:r>
    </w:p>
  </w:footnote>
  <w:footnote w:type="continuationSeparator" w:id="0">
    <w:p w:rsidR="00141495" w:rsidRDefault="0014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495"/>
    <w:rsid w:val="001D1394"/>
    <w:rsid w:val="0030477D"/>
    <w:rsid w:val="003D3AA8"/>
    <w:rsid w:val="004C67DE"/>
    <w:rsid w:val="00971F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47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47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