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EF" w:rsidRDefault="00F62FEF">
      <w:pPr>
        <w:pStyle w:val="Ttulo"/>
      </w:pPr>
      <w:bookmarkStart w:id="0" w:name="_GoBack"/>
      <w:bookmarkEnd w:id="0"/>
      <w:r>
        <w:t>INDICAÇÃO Nº 2286/10</w:t>
      </w:r>
    </w:p>
    <w:p w:rsidR="00F62FEF" w:rsidRDefault="00F62FEF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F62FEF" w:rsidRDefault="00F62FEF">
      <w:pPr>
        <w:jc w:val="center"/>
        <w:rPr>
          <w:rFonts w:ascii="Bookman Old Style" w:hAnsi="Bookman Old Style"/>
          <w:b/>
          <w:u w:val="single"/>
        </w:rPr>
      </w:pPr>
    </w:p>
    <w:p w:rsidR="00F62FEF" w:rsidRDefault="00F62FEF">
      <w:pPr>
        <w:jc w:val="center"/>
        <w:rPr>
          <w:rFonts w:ascii="Bookman Old Style" w:hAnsi="Bookman Old Style"/>
          <w:b/>
          <w:u w:val="single"/>
        </w:rPr>
      </w:pPr>
    </w:p>
    <w:p w:rsidR="00F62FEF" w:rsidRPr="00246FDA" w:rsidRDefault="00F62FEF">
      <w:pPr>
        <w:pStyle w:val="Recuodecorpodetexto"/>
      </w:pPr>
      <w:r>
        <w:t>“Reconstrução de canaleta para escoamento de águas pluviais na Rua Miguel Tunussi, esquina com a Rua do Irídio, no bairro Mollon IV.”</w:t>
      </w:r>
      <w:r w:rsidRPr="002B1941">
        <w:t>.</w:t>
      </w:r>
    </w:p>
    <w:p w:rsidR="00F62FEF" w:rsidRDefault="00F62FEF">
      <w:pPr>
        <w:ind w:left="1440" w:firstLine="3600"/>
        <w:jc w:val="both"/>
        <w:rPr>
          <w:rFonts w:ascii="Bookman Old Style" w:hAnsi="Bookman Old Style"/>
        </w:rPr>
      </w:pPr>
    </w:p>
    <w:p w:rsidR="00F62FEF" w:rsidRDefault="00F62FEF">
      <w:pPr>
        <w:ind w:left="1440" w:firstLine="3600"/>
        <w:jc w:val="both"/>
        <w:rPr>
          <w:rFonts w:ascii="Bookman Old Style" w:hAnsi="Bookman Old Style"/>
        </w:rPr>
      </w:pPr>
    </w:p>
    <w:p w:rsidR="00F62FEF" w:rsidRDefault="00F62FEF">
      <w:pPr>
        <w:ind w:left="1440" w:firstLine="3600"/>
        <w:jc w:val="both"/>
        <w:rPr>
          <w:rFonts w:ascii="Bookman Old Style" w:hAnsi="Bookman Old Style"/>
        </w:rPr>
      </w:pPr>
    </w:p>
    <w:p w:rsidR="00F62FEF" w:rsidRDefault="00F62FEF">
      <w:pPr>
        <w:ind w:left="1440" w:firstLine="3600"/>
        <w:jc w:val="both"/>
        <w:rPr>
          <w:rFonts w:ascii="Bookman Old Style" w:hAnsi="Bookman Old Style"/>
        </w:rPr>
      </w:pPr>
    </w:p>
    <w:p w:rsidR="00F62FEF" w:rsidRDefault="00F62FEF">
      <w:pPr>
        <w:ind w:left="1440" w:firstLine="3600"/>
        <w:jc w:val="both"/>
        <w:rPr>
          <w:rFonts w:ascii="Bookman Old Style" w:hAnsi="Bookman Old Style"/>
        </w:rPr>
      </w:pPr>
    </w:p>
    <w:p w:rsidR="00F62FEF" w:rsidRPr="002B1941" w:rsidRDefault="00F62FE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determinar ao setor </w:t>
      </w:r>
      <w:r w:rsidRPr="00A32B26">
        <w:rPr>
          <w:rFonts w:ascii="Bookman Old Style" w:hAnsi="Bookman Old Style"/>
        </w:rPr>
        <w:t xml:space="preserve">competente que tome providências no sentido de reconstruir canaleta </w:t>
      </w:r>
      <w:r w:rsidRPr="002B1941">
        <w:rPr>
          <w:rFonts w:ascii="Bookman Old Style" w:hAnsi="Bookman Old Style"/>
        </w:rPr>
        <w:t>existente na Rua Miguel Tunussi, esquina com a Rua do Irídio, no bairro Mollon IV.</w:t>
      </w:r>
    </w:p>
    <w:p w:rsidR="00F62FEF" w:rsidRDefault="00F62FEF">
      <w:pPr>
        <w:ind w:firstLine="1440"/>
        <w:jc w:val="both"/>
        <w:rPr>
          <w:rFonts w:ascii="Bookman Old Style" w:hAnsi="Bookman Old Style"/>
        </w:rPr>
      </w:pPr>
    </w:p>
    <w:p w:rsidR="00F62FEF" w:rsidRDefault="00F62FEF">
      <w:pPr>
        <w:ind w:firstLine="1440"/>
        <w:jc w:val="both"/>
        <w:rPr>
          <w:rFonts w:ascii="Bookman Old Style" w:hAnsi="Bookman Old Style"/>
        </w:rPr>
      </w:pPr>
    </w:p>
    <w:p w:rsidR="00F62FEF" w:rsidRPr="00246FDA" w:rsidRDefault="00F62FEF">
      <w:pPr>
        <w:ind w:firstLine="1440"/>
        <w:jc w:val="both"/>
        <w:rPr>
          <w:rFonts w:ascii="Bookman Old Style" w:hAnsi="Bookman Old Style"/>
        </w:rPr>
      </w:pPr>
    </w:p>
    <w:p w:rsidR="00F62FEF" w:rsidRDefault="00F62FEF">
      <w:pPr>
        <w:ind w:firstLine="1440"/>
        <w:jc w:val="both"/>
        <w:rPr>
          <w:rFonts w:ascii="Bookman Old Style" w:hAnsi="Bookman Old Style"/>
        </w:rPr>
      </w:pPr>
    </w:p>
    <w:p w:rsidR="00F62FEF" w:rsidRDefault="00F62FEF" w:rsidP="00AA771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62FEF" w:rsidRDefault="00F62FEF">
      <w:pPr>
        <w:ind w:firstLine="1440"/>
        <w:jc w:val="center"/>
        <w:rPr>
          <w:rFonts w:ascii="Bookman Old Style" w:hAnsi="Bookman Old Style"/>
          <w:b/>
        </w:rPr>
      </w:pPr>
    </w:p>
    <w:p w:rsidR="00F62FEF" w:rsidRDefault="00F62FEF">
      <w:pPr>
        <w:ind w:firstLine="1440"/>
        <w:jc w:val="center"/>
        <w:rPr>
          <w:rFonts w:ascii="Bookman Old Style" w:hAnsi="Bookman Old Style"/>
          <w:b/>
        </w:rPr>
      </w:pPr>
    </w:p>
    <w:p w:rsidR="00F62FEF" w:rsidRDefault="00F62FEF" w:rsidP="00AA7718">
      <w:pPr>
        <w:pStyle w:val="Recuodecorpodetexto2"/>
      </w:pPr>
      <w:r>
        <w:t xml:space="preserve">Os munícipes que residem próximo ao local, solicitam que seja construída uma canaleta de escoamento de águas pluviais. A água fica empossada no meio da via, o que tem gerado transtorno e reclamações das pessoas que transitam pelo local. </w:t>
      </w:r>
      <w:r>
        <w:rPr>
          <w:rFonts w:cs="Arial"/>
        </w:rPr>
        <w:t xml:space="preserve"> </w:t>
      </w:r>
    </w:p>
    <w:p w:rsidR="00F62FEF" w:rsidRDefault="00F62FEF">
      <w:pPr>
        <w:ind w:firstLine="1440"/>
        <w:jc w:val="both"/>
        <w:rPr>
          <w:rFonts w:ascii="Bookman Old Style" w:hAnsi="Bookman Old Style"/>
        </w:rPr>
      </w:pPr>
    </w:p>
    <w:p w:rsidR="00F62FEF" w:rsidRDefault="00F62FEF">
      <w:pPr>
        <w:ind w:firstLine="1440"/>
        <w:jc w:val="both"/>
        <w:rPr>
          <w:rFonts w:ascii="Bookman Old Style" w:hAnsi="Bookman Old Style"/>
        </w:rPr>
      </w:pPr>
    </w:p>
    <w:p w:rsidR="00F62FEF" w:rsidRDefault="00F62FEF">
      <w:pPr>
        <w:ind w:firstLine="1440"/>
        <w:jc w:val="both"/>
        <w:rPr>
          <w:rFonts w:ascii="Bookman Old Style" w:hAnsi="Bookman Old Style"/>
        </w:rPr>
      </w:pPr>
    </w:p>
    <w:p w:rsidR="00F62FEF" w:rsidRDefault="00F62FEF">
      <w:pPr>
        <w:ind w:firstLine="1440"/>
        <w:jc w:val="both"/>
        <w:rPr>
          <w:rFonts w:ascii="Bookman Old Style" w:hAnsi="Bookman Old Style"/>
        </w:rPr>
      </w:pPr>
    </w:p>
    <w:p w:rsidR="00F62FEF" w:rsidRDefault="00F62FEF" w:rsidP="00AA77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agosto de 2010.</w:t>
      </w:r>
    </w:p>
    <w:p w:rsidR="00F62FEF" w:rsidRDefault="00F62FEF">
      <w:pPr>
        <w:ind w:firstLine="1440"/>
        <w:rPr>
          <w:rFonts w:ascii="Bookman Old Style" w:hAnsi="Bookman Old Style"/>
        </w:rPr>
      </w:pPr>
    </w:p>
    <w:p w:rsidR="00F62FEF" w:rsidRDefault="00F62FEF">
      <w:pPr>
        <w:ind w:firstLine="1440"/>
        <w:rPr>
          <w:rFonts w:ascii="Bookman Old Style" w:hAnsi="Bookman Old Style"/>
        </w:rPr>
      </w:pPr>
    </w:p>
    <w:p w:rsidR="00F62FEF" w:rsidRDefault="00F62FEF">
      <w:pPr>
        <w:ind w:firstLine="1440"/>
        <w:rPr>
          <w:rFonts w:ascii="Bookman Old Style" w:hAnsi="Bookman Old Style"/>
        </w:rPr>
      </w:pPr>
    </w:p>
    <w:p w:rsidR="00F62FEF" w:rsidRDefault="00F62FEF">
      <w:pPr>
        <w:rPr>
          <w:rFonts w:ascii="Bookman Old Style" w:hAnsi="Bookman Old Style"/>
        </w:rPr>
      </w:pPr>
    </w:p>
    <w:p w:rsidR="00F62FEF" w:rsidRDefault="00F62FEF">
      <w:pPr>
        <w:ind w:firstLine="1440"/>
        <w:rPr>
          <w:rFonts w:ascii="Bookman Old Style" w:hAnsi="Bookman Old Style"/>
        </w:rPr>
      </w:pPr>
    </w:p>
    <w:p w:rsidR="00F62FEF" w:rsidRDefault="00F62FEF" w:rsidP="00AA77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F62FEF" w:rsidRDefault="00F62FEF" w:rsidP="00AA77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F62FEF" w:rsidRDefault="00F62FEF" w:rsidP="00AA7718">
      <w:pPr>
        <w:ind w:firstLine="120"/>
        <w:jc w:val="center"/>
        <w:outlineLvl w:val="0"/>
        <w:rPr>
          <w:rFonts w:ascii="Bookman Old Style" w:hAnsi="Bookman Old Style"/>
        </w:rPr>
      </w:pPr>
    </w:p>
    <w:p w:rsidR="00F62FEF" w:rsidRDefault="00F62FEF" w:rsidP="00AA7718">
      <w:pPr>
        <w:ind w:firstLine="120"/>
        <w:jc w:val="center"/>
        <w:outlineLvl w:val="0"/>
        <w:rPr>
          <w:rFonts w:ascii="Bookman Old Style" w:hAnsi="Bookman Old Style"/>
        </w:rPr>
      </w:pPr>
    </w:p>
    <w:p w:rsidR="00F62FEF" w:rsidRPr="005C5649" w:rsidRDefault="00F62FEF" w:rsidP="00AA7718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718" w:rsidRDefault="00AA7718">
      <w:r>
        <w:separator/>
      </w:r>
    </w:p>
  </w:endnote>
  <w:endnote w:type="continuationSeparator" w:id="0">
    <w:p w:rsidR="00AA7718" w:rsidRDefault="00AA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718" w:rsidRDefault="00AA7718">
      <w:r>
        <w:separator/>
      </w:r>
    </w:p>
  </w:footnote>
  <w:footnote w:type="continuationSeparator" w:id="0">
    <w:p w:rsidR="00AA7718" w:rsidRDefault="00AA7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4DE5"/>
    <w:rsid w:val="001D1394"/>
    <w:rsid w:val="003D3AA8"/>
    <w:rsid w:val="004C67DE"/>
    <w:rsid w:val="009F196D"/>
    <w:rsid w:val="00A9035B"/>
    <w:rsid w:val="00AA7718"/>
    <w:rsid w:val="00CD613B"/>
    <w:rsid w:val="00F6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62FE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62FEF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F62FEF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