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35" w:rsidRDefault="00A80C35" w:rsidP="00A80C35">
      <w:pPr>
        <w:pStyle w:val="Ttulo"/>
      </w:pPr>
      <w:bookmarkStart w:id="0" w:name="_GoBack"/>
      <w:bookmarkEnd w:id="0"/>
      <w:r>
        <w:t>INDICAÇÃO Nº                                431/2011</w:t>
      </w:r>
    </w:p>
    <w:p w:rsidR="00A80C35" w:rsidRDefault="00A80C35" w:rsidP="00A80C35">
      <w:pPr>
        <w:jc w:val="center"/>
        <w:rPr>
          <w:rFonts w:ascii="Bookman Old Style" w:hAnsi="Bookman Old Style"/>
          <w:b/>
          <w:u w:val="single"/>
        </w:rPr>
      </w:pPr>
    </w:p>
    <w:p w:rsidR="00A80C35" w:rsidRDefault="00A80C35" w:rsidP="00A80C35">
      <w:pPr>
        <w:jc w:val="center"/>
        <w:rPr>
          <w:rFonts w:ascii="Bookman Old Style" w:hAnsi="Bookman Old Style"/>
          <w:b/>
          <w:u w:val="single"/>
        </w:rPr>
      </w:pPr>
    </w:p>
    <w:p w:rsidR="00A80C35" w:rsidRDefault="00A80C35" w:rsidP="00A80C35">
      <w:pPr>
        <w:pStyle w:val="Recuodecorpodetexto"/>
        <w:ind w:left="4440"/>
      </w:pPr>
      <w:r>
        <w:t>“Roçagem e limpeza da pista de caminhadas, próximo as Bosque das Flores, na Avenida Tiradentes”.</w:t>
      </w:r>
    </w:p>
    <w:p w:rsidR="00A80C35" w:rsidRDefault="00A80C35" w:rsidP="00A80C35">
      <w:pPr>
        <w:ind w:left="1440" w:firstLine="3600"/>
        <w:jc w:val="both"/>
        <w:rPr>
          <w:rFonts w:ascii="Bookman Old Style" w:hAnsi="Bookman Old Style"/>
        </w:rPr>
      </w:pPr>
    </w:p>
    <w:p w:rsidR="00A80C35" w:rsidRDefault="00A80C35" w:rsidP="00A80C35">
      <w:pPr>
        <w:ind w:left="1440" w:firstLine="3600"/>
        <w:jc w:val="both"/>
        <w:rPr>
          <w:rFonts w:ascii="Bookman Old Style" w:hAnsi="Bookman Old Style"/>
        </w:rPr>
      </w:pPr>
    </w:p>
    <w:p w:rsidR="00A80C35" w:rsidRDefault="00A80C35" w:rsidP="00A80C35">
      <w:pPr>
        <w:ind w:left="1440" w:firstLine="3600"/>
        <w:jc w:val="both"/>
        <w:rPr>
          <w:rFonts w:ascii="Bookman Old Style" w:hAnsi="Bookman Old Style"/>
        </w:rPr>
      </w:pPr>
    </w:p>
    <w:p w:rsidR="00A80C35" w:rsidRDefault="00A80C35" w:rsidP="00A80C35">
      <w:pPr>
        <w:ind w:left="1440" w:firstLine="3600"/>
        <w:jc w:val="both"/>
        <w:rPr>
          <w:rFonts w:ascii="Bookman Old Style" w:hAnsi="Bookman Old Style"/>
        </w:rPr>
      </w:pPr>
    </w:p>
    <w:p w:rsidR="00A80C35" w:rsidRDefault="00A80C35" w:rsidP="00A80C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limpeza e roçagem em toda extensão da pista de caminhadas, nas proximidades do Bosque das Flores.</w:t>
      </w:r>
    </w:p>
    <w:p w:rsidR="00A80C35" w:rsidRDefault="00A80C35" w:rsidP="00A80C35">
      <w:pPr>
        <w:ind w:firstLine="1440"/>
        <w:jc w:val="both"/>
        <w:rPr>
          <w:rFonts w:ascii="Bookman Old Style" w:hAnsi="Bookman Old Style"/>
          <w:b/>
        </w:rPr>
      </w:pPr>
    </w:p>
    <w:p w:rsidR="00A80C35" w:rsidRDefault="00A80C35" w:rsidP="00A80C35">
      <w:pPr>
        <w:jc w:val="center"/>
        <w:rPr>
          <w:rFonts w:ascii="Bookman Old Style" w:hAnsi="Bookman Old Style"/>
          <w:b/>
        </w:rPr>
      </w:pPr>
    </w:p>
    <w:p w:rsidR="00A80C35" w:rsidRDefault="00A80C35" w:rsidP="00A80C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0C35" w:rsidRDefault="00A80C35" w:rsidP="00A80C35">
      <w:pPr>
        <w:jc w:val="center"/>
        <w:rPr>
          <w:rFonts w:ascii="Bookman Old Style" w:hAnsi="Bookman Old Style"/>
          <w:b/>
        </w:rPr>
      </w:pPr>
    </w:p>
    <w:p w:rsidR="00A80C35" w:rsidRDefault="00A80C35" w:rsidP="00A80C35">
      <w:pPr>
        <w:jc w:val="center"/>
        <w:rPr>
          <w:rFonts w:ascii="Bookman Old Style" w:hAnsi="Bookman Old Style"/>
          <w:b/>
        </w:rPr>
      </w:pPr>
    </w:p>
    <w:p w:rsidR="00A80C35" w:rsidRDefault="00A80C35" w:rsidP="00A80C35">
      <w:pPr>
        <w:jc w:val="center"/>
        <w:rPr>
          <w:rFonts w:ascii="Bookman Old Style" w:hAnsi="Bookman Old Style"/>
          <w:b/>
        </w:rPr>
      </w:pPr>
    </w:p>
    <w:p w:rsidR="00A80C35" w:rsidRDefault="00A80C35" w:rsidP="00A80C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do Bosque das Flores e de bairros próximos, como Vila Brasil, Centro, Vila Mac knyght, reclamam da situação da pista de caminhadas que utilizam diariamente.</w:t>
      </w:r>
    </w:p>
    <w:p w:rsidR="00A80C35" w:rsidRDefault="00A80C35" w:rsidP="00A80C35">
      <w:pPr>
        <w:ind w:firstLine="1440"/>
        <w:jc w:val="both"/>
        <w:outlineLvl w:val="0"/>
        <w:rPr>
          <w:rFonts w:ascii="Bookman Old Style" w:hAnsi="Bookman Old Style"/>
        </w:rPr>
      </w:pPr>
    </w:p>
    <w:p w:rsidR="00A80C35" w:rsidRDefault="00A80C35" w:rsidP="00A80C35">
      <w:pPr>
        <w:ind w:firstLine="1440"/>
        <w:outlineLvl w:val="0"/>
        <w:rPr>
          <w:rFonts w:ascii="Bookman Old Style" w:hAnsi="Bookman Old Style"/>
        </w:rPr>
      </w:pPr>
    </w:p>
    <w:p w:rsidR="00A80C35" w:rsidRDefault="00A80C35" w:rsidP="00A80C35">
      <w:pPr>
        <w:ind w:firstLine="1440"/>
        <w:outlineLvl w:val="0"/>
        <w:rPr>
          <w:rFonts w:ascii="Bookman Old Style" w:hAnsi="Bookman Old Style"/>
        </w:rPr>
      </w:pPr>
    </w:p>
    <w:p w:rsidR="00A80C35" w:rsidRDefault="00A80C35" w:rsidP="00A80C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01 de fevereiro de 2011.</w:t>
      </w:r>
    </w:p>
    <w:p w:rsidR="00A80C35" w:rsidRDefault="00A80C35" w:rsidP="00A80C35">
      <w:pPr>
        <w:ind w:firstLine="1440"/>
        <w:rPr>
          <w:rFonts w:ascii="Bookman Old Style" w:hAnsi="Bookman Old Style"/>
        </w:rPr>
      </w:pPr>
    </w:p>
    <w:p w:rsidR="00A80C35" w:rsidRDefault="00A80C35" w:rsidP="00A80C35">
      <w:pPr>
        <w:rPr>
          <w:rFonts w:ascii="Bookman Old Style" w:hAnsi="Bookman Old Style"/>
        </w:rPr>
      </w:pPr>
    </w:p>
    <w:p w:rsidR="00A80C35" w:rsidRDefault="00A80C35" w:rsidP="00A80C35">
      <w:pPr>
        <w:ind w:firstLine="1440"/>
        <w:rPr>
          <w:rFonts w:ascii="Bookman Old Style" w:hAnsi="Bookman Old Style"/>
        </w:rPr>
      </w:pPr>
    </w:p>
    <w:p w:rsidR="00A80C35" w:rsidRDefault="00A80C35" w:rsidP="00A80C35">
      <w:pPr>
        <w:ind w:firstLine="1440"/>
        <w:rPr>
          <w:rFonts w:ascii="Bookman Old Style" w:hAnsi="Bookman Old Style"/>
        </w:rPr>
      </w:pPr>
    </w:p>
    <w:p w:rsidR="00A80C35" w:rsidRDefault="00A80C35" w:rsidP="00A80C35">
      <w:pPr>
        <w:ind w:firstLine="1440"/>
        <w:rPr>
          <w:rFonts w:ascii="Bookman Old Style" w:hAnsi="Bookman Old Style"/>
        </w:rPr>
      </w:pPr>
    </w:p>
    <w:p w:rsidR="00A80C35" w:rsidRDefault="00A80C35" w:rsidP="00A80C35">
      <w:pPr>
        <w:jc w:val="center"/>
        <w:outlineLvl w:val="0"/>
        <w:rPr>
          <w:rFonts w:ascii="Bookman Old Style" w:hAnsi="Bookman Old Style"/>
          <w:b/>
        </w:rPr>
      </w:pPr>
    </w:p>
    <w:p w:rsidR="00A80C35" w:rsidRDefault="00A80C35" w:rsidP="00A80C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80C35" w:rsidRDefault="00A80C35" w:rsidP="00A80C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80C35" w:rsidRDefault="00A80C35" w:rsidP="00A80C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F4" w:rsidRDefault="00DD00F4">
      <w:r>
        <w:separator/>
      </w:r>
    </w:p>
  </w:endnote>
  <w:endnote w:type="continuationSeparator" w:id="0">
    <w:p w:rsidR="00DD00F4" w:rsidRDefault="00D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F4" w:rsidRDefault="00DD00F4">
      <w:r>
        <w:separator/>
      </w:r>
    </w:p>
  </w:footnote>
  <w:footnote w:type="continuationSeparator" w:id="0">
    <w:p w:rsidR="00DD00F4" w:rsidRDefault="00DD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0C35"/>
    <w:rsid w:val="00A9035B"/>
    <w:rsid w:val="00CD613B"/>
    <w:rsid w:val="00DD00F4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0C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0C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