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80" w:rsidRDefault="008F0D80" w:rsidP="008F0D80">
      <w:pPr>
        <w:pStyle w:val="Ttulo"/>
      </w:pPr>
      <w:bookmarkStart w:id="0" w:name="_GoBack"/>
      <w:bookmarkEnd w:id="0"/>
      <w:r>
        <w:t>INDICAÇÃO Nº                               445 /2011</w:t>
      </w:r>
    </w:p>
    <w:p w:rsidR="008F0D80" w:rsidRDefault="008F0D80" w:rsidP="008F0D80">
      <w:pPr>
        <w:jc w:val="center"/>
        <w:rPr>
          <w:rFonts w:ascii="Bookman Old Style" w:hAnsi="Bookman Old Style"/>
          <w:b/>
          <w:u w:val="single"/>
        </w:rPr>
      </w:pPr>
    </w:p>
    <w:p w:rsidR="008F0D80" w:rsidRDefault="008F0D80" w:rsidP="008F0D80">
      <w:pPr>
        <w:jc w:val="center"/>
        <w:rPr>
          <w:rFonts w:ascii="Bookman Old Style" w:hAnsi="Bookman Old Style"/>
          <w:b/>
          <w:u w:val="single"/>
        </w:rPr>
      </w:pPr>
    </w:p>
    <w:p w:rsidR="008F0D80" w:rsidRDefault="008F0D80" w:rsidP="008F0D80">
      <w:pPr>
        <w:pStyle w:val="Recuodecorpodetexto"/>
        <w:ind w:left="4440"/>
      </w:pPr>
      <w:r>
        <w:t>“Limpeza em área pública ao lado da Escola Estadual ‘Atílio Dextro’, localizada no cruzamento das Ruas Alexandre Furlan com Aristides Bueno de Oliveira, Jardim dos Cedros”.</w:t>
      </w:r>
    </w:p>
    <w:p w:rsidR="008F0D80" w:rsidRDefault="008F0D80" w:rsidP="008F0D80">
      <w:pPr>
        <w:ind w:left="1440" w:firstLine="3600"/>
        <w:jc w:val="both"/>
        <w:rPr>
          <w:rFonts w:ascii="Bookman Old Style" w:hAnsi="Bookman Old Style"/>
        </w:rPr>
      </w:pPr>
    </w:p>
    <w:p w:rsidR="008F0D80" w:rsidRDefault="008F0D80" w:rsidP="008F0D80">
      <w:pPr>
        <w:ind w:left="1440" w:firstLine="3600"/>
        <w:jc w:val="both"/>
        <w:rPr>
          <w:rFonts w:ascii="Bookman Old Style" w:hAnsi="Bookman Old Style"/>
        </w:rPr>
      </w:pPr>
    </w:p>
    <w:p w:rsidR="008F0D80" w:rsidRDefault="008F0D80" w:rsidP="008F0D80">
      <w:pPr>
        <w:ind w:left="1440" w:firstLine="3600"/>
        <w:jc w:val="both"/>
        <w:rPr>
          <w:rFonts w:ascii="Bookman Old Style" w:hAnsi="Bookman Old Style"/>
        </w:rPr>
      </w:pPr>
    </w:p>
    <w:p w:rsidR="008F0D80" w:rsidRDefault="008F0D80" w:rsidP="008F0D80">
      <w:pPr>
        <w:ind w:left="1440" w:firstLine="3600"/>
        <w:jc w:val="both"/>
        <w:rPr>
          <w:rFonts w:ascii="Bookman Old Style" w:hAnsi="Bookman Old Style"/>
        </w:rPr>
      </w:pPr>
    </w:p>
    <w:p w:rsidR="008F0D80" w:rsidRDefault="008F0D80" w:rsidP="008F0D8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manutenção na área próxima a Escola Estadual Atílio Dextro.</w:t>
      </w:r>
    </w:p>
    <w:p w:rsidR="008F0D80" w:rsidRDefault="008F0D80" w:rsidP="008F0D80">
      <w:pPr>
        <w:jc w:val="center"/>
        <w:rPr>
          <w:rFonts w:ascii="Bookman Old Style" w:hAnsi="Bookman Old Style"/>
          <w:b/>
        </w:rPr>
      </w:pPr>
    </w:p>
    <w:p w:rsidR="008F0D80" w:rsidRDefault="008F0D80" w:rsidP="008F0D80">
      <w:pPr>
        <w:jc w:val="center"/>
        <w:rPr>
          <w:rFonts w:ascii="Bookman Old Style" w:hAnsi="Bookman Old Style"/>
          <w:b/>
        </w:rPr>
      </w:pPr>
    </w:p>
    <w:p w:rsidR="008F0D80" w:rsidRDefault="008F0D80" w:rsidP="008F0D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0D80" w:rsidRDefault="008F0D80" w:rsidP="008F0D80">
      <w:pPr>
        <w:jc w:val="center"/>
        <w:rPr>
          <w:rFonts w:ascii="Bookman Old Style" w:hAnsi="Bookman Old Style"/>
          <w:b/>
        </w:rPr>
      </w:pPr>
    </w:p>
    <w:p w:rsidR="008F0D80" w:rsidRDefault="008F0D80" w:rsidP="008F0D80">
      <w:pPr>
        <w:jc w:val="center"/>
        <w:rPr>
          <w:rFonts w:ascii="Bookman Old Style" w:hAnsi="Bookman Old Style"/>
          <w:b/>
        </w:rPr>
      </w:pPr>
    </w:p>
    <w:p w:rsidR="008F0D80" w:rsidRDefault="008F0D80" w:rsidP="008F0D80">
      <w:pPr>
        <w:jc w:val="center"/>
        <w:rPr>
          <w:rFonts w:ascii="Bookman Old Style" w:hAnsi="Bookman Old Style"/>
          <w:b/>
        </w:rPr>
      </w:pPr>
    </w:p>
    <w:p w:rsidR="008F0D80" w:rsidRDefault="008F0D80" w:rsidP="008F0D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moradores do bairro reclamam que devido ao mato alto, insetos estão invadindo a área onde se localiza uma quadra, impedindo-os de utilizá-la, uma das únicas fontes de lazer local.</w:t>
      </w:r>
    </w:p>
    <w:p w:rsidR="008F0D80" w:rsidRDefault="008F0D80" w:rsidP="008F0D80">
      <w:pPr>
        <w:ind w:firstLine="1440"/>
        <w:jc w:val="both"/>
        <w:rPr>
          <w:rFonts w:ascii="Bookman Old Style" w:hAnsi="Bookman Old Style"/>
        </w:rPr>
      </w:pPr>
    </w:p>
    <w:p w:rsidR="008F0D80" w:rsidRDefault="008F0D80" w:rsidP="008F0D80">
      <w:pPr>
        <w:ind w:firstLine="1440"/>
        <w:jc w:val="both"/>
        <w:rPr>
          <w:rFonts w:ascii="Bookman Old Style" w:hAnsi="Bookman Old Style"/>
        </w:rPr>
      </w:pPr>
    </w:p>
    <w:p w:rsidR="008F0D80" w:rsidRDefault="008F0D80" w:rsidP="008F0D80">
      <w:pPr>
        <w:ind w:firstLine="1440"/>
        <w:jc w:val="both"/>
        <w:rPr>
          <w:rFonts w:ascii="Bookman Old Style" w:hAnsi="Bookman Old Style"/>
        </w:rPr>
      </w:pPr>
    </w:p>
    <w:p w:rsidR="008F0D80" w:rsidRDefault="008F0D80" w:rsidP="008F0D80">
      <w:pPr>
        <w:ind w:firstLine="1440"/>
        <w:jc w:val="both"/>
        <w:rPr>
          <w:rFonts w:ascii="Bookman Old Style" w:hAnsi="Bookman Old Style"/>
        </w:rPr>
      </w:pPr>
    </w:p>
    <w:p w:rsidR="008F0D80" w:rsidRDefault="008F0D80" w:rsidP="008F0D80">
      <w:pPr>
        <w:ind w:firstLine="1440"/>
        <w:jc w:val="both"/>
        <w:outlineLvl w:val="0"/>
        <w:rPr>
          <w:rFonts w:ascii="Bookman Old Style" w:hAnsi="Bookman Old Style"/>
        </w:rPr>
      </w:pPr>
    </w:p>
    <w:p w:rsidR="008F0D80" w:rsidRDefault="008F0D80" w:rsidP="008F0D80">
      <w:pPr>
        <w:ind w:firstLine="1440"/>
        <w:outlineLvl w:val="0"/>
        <w:rPr>
          <w:rFonts w:ascii="Bookman Old Style" w:hAnsi="Bookman Old Style"/>
        </w:rPr>
      </w:pPr>
    </w:p>
    <w:p w:rsidR="008F0D80" w:rsidRDefault="008F0D80" w:rsidP="008F0D80">
      <w:pPr>
        <w:ind w:firstLine="1440"/>
        <w:outlineLvl w:val="0"/>
        <w:rPr>
          <w:rFonts w:ascii="Bookman Old Style" w:hAnsi="Bookman Old Style"/>
        </w:rPr>
      </w:pPr>
    </w:p>
    <w:p w:rsidR="008F0D80" w:rsidRDefault="008F0D80" w:rsidP="008F0D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2011.</w:t>
      </w:r>
    </w:p>
    <w:p w:rsidR="008F0D80" w:rsidRDefault="008F0D80" w:rsidP="008F0D80">
      <w:pPr>
        <w:ind w:firstLine="1440"/>
        <w:rPr>
          <w:rFonts w:ascii="Bookman Old Style" w:hAnsi="Bookman Old Style"/>
        </w:rPr>
      </w:pPr>
    </w:p>
    <w:p w:rsidR="008F0D80" w:rsidRDefault="008F0D80" w:rsidP="008F0D80">
      <w:pPr>
        <w:rPr>
          <w:rFonts w:ascii="Bookman Old Style" w:hAnsi="Bookman Old Style"/>
        </w:rPr>
      </w:pPr>
    </w:p>
    <w:p w:rsidR="008F0D80" w:rsidRDefault="008F0D80" w:rsidP="008F0D80">
      <w:pPr>
        <w:ind w:firstLine="1440"/>
        <w:rPr>
          <w:rFonts w:ascii="Bookman Old Style" w:hAnsi="Bookman Old Style"/>
        </w:rPr>
      </w:pPr>
    </w:p>
    <w:p w:rsidR="008F0D80" w:rsidRDefault="008F0D80" w:rsidP="008F0D80">
      <w:pPr>
        <w:ind w:firstLine="1440"/>
        <w:rPr>
          <w:rFonts w:ascii="Bookman Old Style" w:hAnsi="Bookman Old Style"/>
        </w:rPr>
      </w:pPr>
    </w:p>
    <w:p w:rsidR="008F0D80" w:rsidRDefault="008F0D80" w:rsidP="008F0D80">
      <w:pPr>
        <w:ind w:firstLine="1440"/>
        <w:rPr>
          <w:rFonts w:ascii="Bookman Old Style" w:hAnsi="Bookman Old Style"/>
        </w:rPr>
      </w:pPr>
    </w:p>
    <w:p w:rsidR="008F0D80" w:rsidRDefault="008F0D80" w:rsidP="008F0D80">
      <w:pPr>
        <w:jc w:val="center"/>
        <w:outlineLvl w:val="0"/>
        <w:rPr>
          <w:rFonts w:ascii="Bookman Old Style" w:hAnsi="Bookman Old Style"/>
          <w:b/>
        </w:rPr>
      </w:pPr>
    </w:p>
    <w:p w:rsidR="008F0D80" w:rsidRDefault="008F0D80" w:rsidP="008F0D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F0D80" w:rsidRDefault="008F0D80" w:rsidP="008F0D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F0D80" w:rsidRDefault="008F0D80" w:rsidP="008F0D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D6" w:rsidRDefault="00623BD6">
      <w:r>
        <w:separator/>
      </w:r>
    </w:p>
  </w:endnote>
  <w:endnote w:type="continuationSeparator" w:id="0">
    <w:p w:rsidR="00623BD6" w:rsidRDefault="006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D6" w:rsidRDefault="00623BD6">
      <w:r>
        <w:separator/>
      </w:r>
    </w:p>
  </w:footnote>
  <w:footnote w:type="continuationSeparator" w:id="0">
    <w:p w:rsidR="00623BD6" w:rsidRDefault="0062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732"/>
    <w:rsid w:val="003D3AA8"/>
    <w:rsid w:val="004C67DE"/>
    <w:rsid w:val="00623BD6"/>
    <w:rsid w:val="008F0D8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0D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0D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