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0B" w:rsidRDefault="000F360B" w:rsidP="000F360B">
      <w:pPr>
        <w:pStyle w:val="Ttulo"/>
      </w:pPr>
      <w:bookmarkStart w:id="0" w:name="_GoBack"/>
      <w:bookmarkEnd w:id="0"/>
      <w:r>
        <w:t>INDICAÇÃO Nº  447 /11</w:t>
      </w:r>
    </w:p>
    <w:p w:rsidR="000F360B" w:rsidRDefault="000F360B" w:rsidP="000F360B">
      <w:pPr>
        <w:jc w:val="center"/>
        <w:rPr>
          <w:rFonts w:ascii="Bookman Old Style" w:hAnsi="Bookman Old Style"/>
          <w:b/>
          <w:u w:val="single"/>
        </w:rPr>
      </w:pPr>
    </w:p>
    <w:p w:rsidR="000F360B" w:rsidRDefault="000F360B" w:rsidP="000F360B">
      <w:pPr>
        <w:jc w:val="center"/>
        <w:rPr>
          <w:rFonts w:ascii="Bookman Old Style" w:hAnsi="Bookman Old Style"/>
          <w:b/>
          <w:u w:val="single"/>
        </w:rPr>
      </w:pPr>
    </w:p>
    <w:p w:rsidR="000F360B" w:rsidRPr="00136A8F" w:rsidRDefault="000F360B" w:rsidP="000F360B">
      <w:pPr>
        <w:pStyle w:val="Recuodecorpodetexto"/>
        <w:ind w:left="4440"/>
      </w:pPr>
      <w:r>
        <w:t xml:space="preserve">“Limpeza e roçamento da área localizada na rua da Batata esquina com a rua  do Carvão – Jd. Pérola.” </w:t>
      </w:r>
    </w:p>
    <w:p w:rsidR="000F360B" w:rsidRPr="00136A8F" w:rsidRDefault="000F360B" w:rsidP="000F360B">
      <w:pPr>
        <w:ind w:left="1440" w:firstLine="3600"/>
        <w:jc w:val="both"/>
        <w:rPr>
          <w:rFonts w:ascii="Bookman Old Style" w:hAnsi="Bookman Old Style"/>
        </w:rPr>
      </w:pPr>
    </w:p>
    <w:p w:rsidR="000F360B" w:rsidRDefault="000F360B" w:rsidP="000F360B">
      <w:pPr>
        <w:ind w:left="1440" w:firstLine="3600"/>
        <w:jc w:val="both"/>
        <w:rPr>
          <w:rFonts w:ascii="Bookman Old Style" w:hAnsi="Bookman Old Style"/>
        </w:rPr>
      </w:pPr>
    </w:p>
    <w:p w:rsidR="000F360B" w:rsidRDefault="000F360B" w:rsidP="000F360B">
      <w:pPr>
        <w:ind w:left="1440" w:firstLine="3600"/>
        <w:jc w:val="both"/>
        <w:rPr>
          <w:rFonts w:ascii="Bookman Old Style" w:hAnsi="Bookman Old Style"/>
        </w:rPr>
      </w:pPr>
    </w:p>
    <w:p w:rsidR="000F360B" w:rsidRPr="00E92ABF" w:rsidRDefault="000F360B" w:rsidP="000F360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 que tome providências quanto à limpeza</w:t>
      </w:r>
      <w:r>
        <w:rPr>
          <w:rFonts w:ascii="Bookman Old Style" w:hAnsi="Bookman Old Style"/>
        </w:rPr>
        <w:t xml:space="preserve"> </w:t>
      </w:r>
      <w:r w:rsidRPr="00E92ABF">
        <w:rPr>
          <w:rFonts w:ascii="Bookman Old Style" w:hAnsi="Bookman Old Style"/>
        </w:rPr>
        <w:t>da área localizada na rua da Ba</w:t>
      </w:r>
      <w:r>
        <w:rPr>
          <w:rFonts w:ascii="Bookman Old Style" w:hAnsi="Bookman Old Style"/>
        </w:rPr>
        <w:t>tata esquina com a rua  do Carvão</w:t>
      </w:r>
      <w:r w:rsidRPr="00E92ABF">
        <w:rPr>
          <w:rFonts w:ascii="Bookman Old Style" w:hAnsi="Bookman Old Style"/>
        </w:rPr>
        <w:t xml:space="preserve"> – Jd.</w:t>
      </w:r>
      <w:r>
        <w:t xml:space="preserve"> </w:t>
      </w:r>
      <w:r w:rsidRPr="00E92ABF">
        <w:rPr>
          <w:rFonts w:ascii="Bookman Old Style" w:hAnsi="Bookman Old Style"/>
        </w:rPr>
        <w:t xml:space="preserve">Pérola . </w:t>
      </w:r>
    </w:p>
    <w:p w:rsidR="000F360B" w:rsidRPr="003977F2" w:rsidRDefault="000F360B" w:rsidP="000F360B">
      <w:pPr>
        <w:jc w:val="center"/>
        <w:rPr>
          <w:rFonts w:ascii="Bookman Old Style" w:hAnsi="Bookman Old Style"/>
          <w:b/>
        </w:rPr>
      </w:pPr>
    </w:p>
    <w:p w:rsidR="000F360B" w:rsidRDefault="000F360B" w:rsidP="000F360B">
      <w:pPr>
        <w:jc w:val="center"/>
        <w:rPr>
          <w:rFonts w:ascii="Bookman Old Style" w:hAnsi="Bookman Old Style"/>
          <w:b/>
        </w:rPr>
      </w:pPr>
    </w:p>
    <w:p w:rsidR="000F360B" w:rsidRDefault="000F360B" w:rsidP="000F360B">
      <w:pPr>
        <w:jc w:val="center"/>
        <w:rPr>
          <w:rFonts w:ascii="Bookman Old Style" w:hAnsi="Bookman Old Style"/>
          <w:b/>
        </w:rPr>
      </w:pPr>
    </w:p>
    <w:p w:rsidR="000F360B" w:rsidRDefault="000F360B" w:rsidP="000F360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F360B" w:rsidRDefault="000F360B" w:rsidP="000F360B">
      <w:pPr>
        <w:jc w:val="center"/>
        <w:rPr>
          <w:rFonts w:ascii="Bookman Old Style" w:hAnsi="Bookman Old Style"/>
          <w:b/>
        </w:rPr>
      </w:pPr>
    </w:p>
    <w:p w:rsidR="000F360B" w:rsidRDefault="000F360B" w:rsidP="000F360B">
      <w:pPr>
        <w:jc w:val="center"/>
        <w:rPr>
          <w:rFonts w:ascii="Bookman Old Style" w:hAnsi="Bookman Old Style"/>
          <w:b/>
        </w:rPr>
      </w:pPr>
    </w:p>
    <w:p w:rsidR="000F360B" w:rsidRDefault="000F360B" w:rsidP="000F360B">
      <w:pPr>
        <w:jc w:val="center"/>
        <w:rPr>
          <w:rFonts w:ascii="Bookman Old Style" w:hAnsi="Bookman Old Style"/>
          <w:b/>
        </w:rPr>
      </w:pPr>
    </w:p>
    <w:p w:rsidR="000F360B" w:rsidRDefault="000F360B" w:rsidP="000F360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da área pública acima mencionada, pois há muito mato e acúmulo de lixo. </w:t>
      </w:r>
    </w:p>
    <w:p w:rsidR="000F360B" w:rsidRDefault="000F360B" w:rsidP="000F360B">
      <w:pPr>
        <w:ind w:firstLine="1440"/>
        <w:outlineLvl w:val="0"/>
        <w:rPr>
          <w:rFonts w:ascii="Bookman Old Style" w:hAnsi="Bookman Old Style"/>
        </w:rPr>
      </w:pPr>
    </w:p>
    <w:p w:rsidR="000F360B" w:rsidRDefault="000F360B" w:rsidP="000F360B">
      <w:pPr>
        <w:ind w:firstLine="1440"/>
        <w:outlineLvl w:val="0"/>
        <w:rPr>
          <w:rFonts w:ascii="Bookman Old Style" w:hAnsi="Bookman Old Style"/>
        </w:rPr>
      </w:pPr>
    </w:p>
    <w:p w:rsidR="000F360B" w:rsidRDefault="000F360B" w:rsidP="000F360B">
      <w:pPr>
        <w:ind w:firstLine="1440"/>
        <w:outlineLvl w:val="0"/>
        <w:rPr>
          <w:rFonts w:ascii="Bookman Old Style" w:hAnsi="Bookman Old Style"/>
        </w:rPr>
      </w:pPr>
    </w:p>
    <w:p w:rsidR="000F360B" w:rsidRDefault="000F360B" w:rsidP="000F360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 de 2011.</w:t>
      </w:r>
    </w:p>
    <w:p w:rsidR="000F360B" w:rsidRDefault="000F360B" w:rsidP="000F360B">
      <w:pPr>
        <w:ind w:firstLine="1440"/>
        <w:rPr>
          <w:rFonts w:ascii="Bookman Old Style" w:hAnsi="Bookman Old Style"/>
        </w:rPr>
      </w:pPr>
    </w:p>
    <w:p w:rsidR="000F360B" w:rsidRDefault="000F360B" w:rsidP="000F360B">
      <w:pPr>
        <w:rPr>
          <w:rFonts w:ascii="Bookman Old Style" w:hAnsi="Bookman Old Style"/>
        </w:rPr>
      </w:pPr>
    </w:p>
    <w:p w:rsidR="000F360B" w:rsidRDefault="000F360B" w:rsidP="000F360B">
      <w:pPr>
        <w:rPr>
          <w:rFonts w:ascii="Bookman Old Style" w:hAnsi="Bookman Old Style"/>
        </w:rPr>
      </w:pPr>
    </w:p>
    <w:p w:rsidR="000F360B" w:rsidRDefault="000F360B" w:rsidP="000F360B">
      <w:pPr>
        <w:rPr>
          <w:rFonts w:ascii="Bookman Old Style" w:hAnsi="Bookman Old Style"/>
        </w:rPr>
      </w:pPr>
    </w:p>
    <w:p w:rsidR="000F360B" w:rsidRDefault="000F360B" w:rsidP="000F360B">
      <w:pPr>
        <w:ind w:firstLine="1440"/>
        <w:rPr>
          <w:rFonts w:ascii="Bookman Old Style" w:hAnsi="Bookman Old Style"/>
        </w:rPr>
      </w:pPr>
    </w:p>
    <w:p w:rsidR="000F360B" w:rsidRDefault="000F360B" w:rsidP="000F360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F360B" w:rsidRDefault="000F360B" w:rsidP="000F360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F360B" w:rsidRDefault="000F360B" w:rsidP="000F360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F360B" w:rsidRDefault="000F360B" w:rsidP="000F360B">
      <w:pPr>
        <w:ind w:firstLine="120"/>
        <w:jc w:val="center"/>
        <w:outlineLvl w:val="0"/>
        <w:rPr>
          <w:rFonts w:ascii="Bookman Old Style" w:hAnsi="Bookman Old Style"/>
        </w:rPr>
      </w:pPr>
    </w:p>
    <w:p w:rsidR="000F360B" w:rsidRDefault="000F360B" w:rsidP="000F360B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C9" w:rsidRDefault="005D01C9">
      <w:r>
        <w:separator/>
      </w:r>
    </w:p>
  </w:endnote>
  <w:endnote w:type="continuationSeparator" w:id="0">
    <w:p w:rsidR="005D01C9" w:rsidRDefault="005D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C9" w:rsidRDefault="005D01C9">
      <w:r>
        <w:separator/>
      </w:r>
    </w:p>
  </w:footnote>
  <w:footnote w:type="continuationSeparator" w:id="0">
    <w:p w:rsidR="005D01C9" w:rsidRDefault="005D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360B"/>
    <w:rsid w:val="00192F8B"/>
    <w:rsid w:val="001D1394"/>
    <w:rsid w:val="003D3AA8"/>
    <w:rsid w:val="004C67DE"/>
    <w:rsid w:val="005D01C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F360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F360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