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35" w:rsidRDefault="00C62B35" w:rsidP="00C62B35">
      <w:pPr>
        <w:pStyle w:val="Ttulo"/>
      </w:pPr>
      <w:bookmarkStart w:id="0" w:name="_GoBack"/>
      <w:bookmarkEnd w:id="0"/>
      <w:r>
        <w:t>INDICAÇÃO Nº  902/11</w:t>
      </w:r>
    </w:p>
    <w:p w:rsidR="00C62B35" w:rsidRDefault="00C62B35" w:rsidP="00C62B35">
      <w:pPr>
        <w:jc w:val="center"/>
        <w:rPr>
          <w:rFonts w:ascii="Bookman Old Style" w:hAnsi="Bookman Old Style"/>
          <w:b/>
          <w:u w:val="single"/>
        </w:rPr>
      </w:pPr>
    </w:p>
    <w:p w:rsidR="00C62B35" w:rsidRDefault="00C62B35" w:rsidP="00C62B35">
      <w:pPr>
        <w:jc w:val="center"/>
        <w:rPr>
          <w:rFonts w:ascii="Bookman Old Style" w:hAnsi="Bookman Old Style"/>
          <w:b/>
          <w:u w:val="single"/>
        </w:rPr>
      </w:pPr>
    </w:p>
    <w:p w:rsidR="00C62B35" w:rsidRDefault="00C62B35" w:rsidP="00C62B35">
      <w:pPr>
        <w:pStyle w:val="Recuodecorpodetexto"/>
        <w:ind w:left="4440"/>
      </w:pPr>
      <w:r>
        <w:t>“Melhorias na iluminação pública do Bairro Jardim das Laranjeiras”.</w:t>
      </w:r>
    </w:p>
    <w:p w:rsidR="00C62B35" w:rsidRDefault="00C62B35" w:rsidP="00C62B35">
      <w:pPr>
        <w:ind w:left="1440" w:firstLine="3600"/>
        <w:jc w:val="both"/>
        <w:rPr>
          <w:rFonts w:ascii="Bookman Old Style" w:hAnsi="Bookman Old Style"/>
        </w:rPr>
      </w:pPr>
    </w:p>
    <w:p w:rsidR="00C62B35" w:rsidRDefault="00C62B35" w:rsidP="00C62B35">
      <w:pPr>
        <w:ind w:left="1440" w:firstLine="3600"/>
        <w:jc w:val="both"/>
        <w:rPr>
          <w:rFonts w:ascii="Bookman Old Style" w:hAnsi="Bookman Old Style"/>
        </w:rPr>
      </w:pPr>
    </w:p>
    <w:p w:rsidR="00C62B35" w:rsidRDefault="00C62B35" w:rsidP="00C62B35">
      <w:pPr>
        <w:ind w:left="1440" w:firstLine="3600"/>
        <w:jc w:val="both"/>
        <w:rPr>
          <w:rFonts w:ascii="Bookman Old Style" w:hAnsi="Bookman Old Style"/>
        </w:rPr>
      </w:pPr>
    </w:p>
    <w:p w:rsidR="00C62B35" w:rsidRPr="008566DB" w:rsidRDefault="00C62B35" w:rsidP="00C62B35">
      <w:pPr>
        <w:ind w:left="1440" w:firstLine="3600"/>
        <w:jc w:val="both"/>
        <w:rPr>
          <w:rFonts w:ascii="Bookman Old Style" w:hAnsi="Bookman Old Style"/>
        </w:rPr>
      </w:pPr>
    </w:p>
    <w:p w:rsidR="00C62B35" w:rsidRDefault="00C62B35" w:rsidP="00C62B35">
      <w:pPr>
        <w:ind w:firstLine="1440"/>
        <w:jc w:val="both"/>
        <w:rPr>
          <w:rFonts w:ascii="Bookman Old Style" w:hAnsi="Bookman Old Style"/>
          <w:b/>
        </w:rPr>
      </w:pPr>
      <w:r w:rsidRPr="008566DB">
        <w:rPr>
          <w:rFonts w:ascii="Bookman Old Style" w:hAnsi="Bookman Old Style"/>
          <w:b/>
          <w:bCs/>
        </w:rPr>
        <w:t>INDICA</w:t>
      </w:r>
      <w:r w:rsidRPr="008566DB">
        <w:rPr>
          <w:rFonts w:ascii="Bookman Old Style" w:hAnsi="Bookman Old Style"/>
        </w:rPr>
        <w:t xml:space="preserve"> ao Senhor Prefeito Municipal, na forma regimental, </w:t>
      </w:r>
      <w:r w:rsidRPr="007A5413">
        <w:rPr>
          <w:rFonts w:ascii="Bookman Old Style" w:hAnsi="Bookman Old Style"/>
        </w:rPr>
        <w:t xml:space="preserve">determinar ao setor competente que tome providências quanto á </w:t>
      </w:r>
      <w:r w:rsidRPr="00F07FC0">
        <w:rPr>
          <w:rFonts w:ascii="Bookman Old Style" w:hAnsi="Bookman Old Style" w:cs="Courier New"/>
        </w:rPr>
        <w:t>Possibilidade</w:t>
      </w:r>
      <w:r>
        <w:rPr>
          <w:rFonts w:ascii="Bookman Old Style" w:hAnsi="Bookman Old Style" w:cs="Courier New"/>
        </w:rPr>
        <w:t xml:space="preserve"> de</w:t>
      </w:r>
      <w:r w:rsidRPr="00F07FC0">
        <w:rPr>
          <w:rFonts w:ascii="Bookman Old Style" w:hAnsi="Bookman Old Style" w:cs="Courier New"/>
        </w:rPr>
        <w:t xml:space="preserve"> </w:t>
      </w:r>
      <w:r w:rsidRPr="00C3194F">
        <w:rPr>
          <w:rFonts w:ascii="Bookman Old Style" w:hAnsi="Bookman Old Style"/>
        </w:rPr>
        <w:t>Melhorias na iluminação pública do Bairro Jardim das Laranjeiras</w:t>
      </w:r>
      <w:r>
        <w:rPr>
          <w:rFonts w:ascii="Bookman Old Style" w:hAnsi="Bookman Old Style"/>
        </w:rPr>
        <w:t>.</w:t>
      </w:r>
    </w:p>
    <w:p w:rsidR="00C62B35" w:rsidRDefault="00C62B35" w:rsidP="00C62B35">
      <w:pPr>
        <w:jc w:val="center"/>
        <w:rPr>
          <w:rFonts w:ascii="Bookman Old Style" w:hAnsi="Bookman Old Style"/>
          <w:b/>
        </w:rPr>
      </w:pPr>
    </w:p>
    <w:p w:rsidR="00C62B35" w:rsidRDefault="00C62B35" w:rsidP="00C62B35">
      <w:pPr>
        <w:jc w:val="center"/>
        <w:rPr>
          <w:rFonts w:ascii="Bookman Old Style" w:hAnsi="Bookman Old Style"/>
          <w:b/>
        </w:rPr>
      </w:pPr>
    </w:p>
    <w:p w:rsidR="00C62B35" w:rsidRDefault="00C62B35" w:rsidP="00C62B3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C62B35" w:rsidRDefault="00C62B35" w:rsidP="00C62B35">
      <w:pPr>
        <w:jc w:val="center"/>
        <w:rPr>
          <w:rFonts w:ascii="Bookman Old Style" w:hAnsi="Bookman Old Style"/>
          <w:b/>
        </w:rPr>
      </w:pPr>
    </w:p>
    <w:p w:rsidR="00C62B35" w:rsidRDefault="00C62B35" w:rsidP="00C62B35">
      <w:pPr>
        <w:jc w:val="center"/>
        <w:rPr>
          <w:rFonts w:ascii="Bookman Old Style" w:hAnsi="Bookman Old Style"/>
          <w:b/>
        </w:rPr>
      </w:pPr>
    </w:p>
    <w:p w:rsidR="00C62B35" w:rsidRDefault="00C62B35" w:rsidP="00C62B35">
      <w:pPr>
        <w:jc w:val="center"/>
        <w:rPr>
          <w:rFonts w:ascii="Bookman Old Style" w:hAnsi="Bookman Old Style"/>
          <w:b/>
        </w:rPr>
      </w:pPr>
    </w:p>
    <w:p w:rsidR="00C62B35" w:rsidRDefault="00C62B35" w:rsidP="00C62B35">
      <w:pPr>
        <w:jc w:val="center"/>
        <w:rPr>
          <w:rFonts w:ascii="Bookman Old Style" w:hAnsi="Bookman Old Style"/>
          <w:b/>
        </w:rPr>
      </w:pPr>
    </w:p>
    <w:p w:rsidR="00C62B35" w:rsidRDefault="00C62B35" w:rsidP="00C62B35">
      <w:pPr>
        <w:ind w:firstLine="1440"/>
        <w:jc w:val="both"/>
        <w:rPr>
          <w:rFonts w:ascii="Bookman Old Style" w:hAnsi="Bookman Old Style"/>
        </w:rPr>
      </w:pPr>
      <w:r w:rsidRPr="00927835">
        <w:rPr>
          <w:rFonts w:ascii="Bookman Old Style" w:hAnsi="Bookman Old Style"/>
        </w:rPr>
        <w:t xml:space="preserve">Munícipes procuraram este vereador cobrando providências </w:t>
      </w:r>
      <w:r w:rsidRPr="007A5413">
        <w:rPr>
          <w:rFonts w:ascii="Bookman Old Style" w:hAnsi="Bookman Old Style"/>
        </w:rPr>
        <w:t xml:space="preserve">no sentido de proceder </w:t>
      </w:r>
      <w:r>
        <w:rPr>
          <w:rFonts w:ascii="Bookman Old Style" w:hAnsi="Bookman Old Style"/>
        </w:rPr>
        <w:t xml:space="preserve">um pedido a Administração Municipal quanto a possibilidade de melhorias na iluminação publica deste bairro que encontrasse em alguns pontos muito escuro trazendo insegurança aos munícipes daquela região. </w:t>
      </w:r>
    </w:p>
    <w:p w:rsidR="00C62B35" w:rsidRDefault="00C62B35" w:rsidP="00C62B35">
      <w:pPr>
        <w:ind w:firstLine="1440"/>
        <w:outlineLvl w:val="0"/>
        <w:rPr>
          <w:rFonts w:ascii="Bookman Old Style" w:hAnsi="Bookman Old Style"/>
        </w:rPr>
      </w:pPr>
    </w:p>
    <w:p w:rsidR="00C62B35" w:rsidRDefault="00C62B35" w:rsidP="00C62B35">
      <w:pPr>
        <w:ind w:firstLine="1440"/>
        <w:outlineLvl w:val="0"/>
        <w:rPr>
          <w:rFonts w:ascii="Bookman Old Style" w:hAnsi="Bookman Old Style"/>
        </w:rPr>
      </w:pPr>
    </w:p>
    <w:p w:rsidR="00C62B35" w:rsidRDefault="00C62B35" w:rsidP="00C62B35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15 de Março de 2011.</w:t>
      </w:r>
    </w:p>
    <w:p w:rsidR="00C62B35" w:rsidRDefault="00C62B35" w:rsidP="00C62B35">
      <w:pPr>
        <w:ind w:firstLine="1440"/>
        <w:rPr>
          <w:rFonts w:ascii="Bookman Old Style" w:hAnsi="Bookman Old Style"/>
        </w:rPr>
      </w:pPr>
    </w:p>
    <w:p w:rsidR="00C62B35" w:rsidRDefault="00C62B35" w:rsidP="00C62B35">
      <w:pPr>
        <w:ind w:firstLine="1440"/>
        <w:rPr>
          <w:rFonts w:ascii="Bookman Old Style" w:hAnsi="Bookman Old Style"/>
        </w:rPr>
      </w:pPr>
    </w:p>
    <w:p w:rsidR="00C62B35" w:rsidRDefault="00C62B35" w:rsidP="00C62B35">
      <w:pPr>
        <w:rPr>
          <w:rFonts w:ascii="Bookman Old Style" w:hAnsi="Bookman Old Style"/>
        </w:rPr>
      </w:pPr>
    </w:p>
    <w:p w:rsidR="00C62B35" w:rsidRDefault="00C62B35" w:rsidP="00C62B35">
      <w:pPr>
        <w:ind w:firstLine="1440"/>
        <w:rPr>
          <w:rFonts w:ascii="Bookman Old Style" w:hAnsi="Bookman Old Style"/>
        </w:rPr>
      </w:pPr>
    </w:p>
    <w:p w:rsidR="00C62B35" w:rsidRDefault="00C62B35" w:rsidP="00C62B35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FABIANO W. RUIZ MARTINEZ</w:t>
      </w:r>
    </w:p>
    <w:p w:rsidR="00C62B35" w:rsidRDefault="00C62B35" w:rsidP="00C62B35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“</w:t>
      </w:r>
      <w:r w:rsidRPr="00BA01AC">
        <w:rPr>
          <w:rFonts w:ascii="Bookman Old Style" w:hAnsi="Bookman Old Style"/>
          <w:b/>
        </w:rPr>
        <w:t>PINGUIM”</w:t>
      </w:r>
    </w:p>
    <w:p w:rsidR="00C62B35" w:rsidRDefault="00C62B35" w:rsidP="00C62B35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 Líder PDT-</w:t>
      </w:r>
    </w:p>
    <w:p w:rsidR="00C62B35" w:rsidRDefault="00C62B35" w:rsidP="00C62B35">
      <w:pPr>
        <w:ind w:firstLine="120"/>
        <w:jc w:val="center"/>
        <w:outlineLvl w:val="0"/>
        <w:rPr>
          <w:rFonts w:ascii="Bookman Old Style" w:hAnsi="Bookman Old Style"/>
        </w:rPr>
      </w:pPr>
    </w:p>
    <w:p w:rsidR="00C62B35" w:rsidRDefault="00C62B35" w:rsidP="00C62B35">
      <w:pPr>
        <w:jc w:val="center"/>
        <w:outlineLvl w:val="0"/>
        <w:rPr>
          <w:rFonts w:ascii="Bookman Old Style" w:hAnsi="Bookman Old Style"/>
          <w:b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6F7" w:rsidRDefault="001F16F7">
      <w:r>
        <w:separator/>
      </w:r>
    </w:p>
  </w:endnote>
  <w:endnote w:type="continuationSeparator" w:id="0">
    <w:p w:rsidR="001F16F7" w:rsidRDefault="001F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6F7" w:rsidRDefault="001F16F7">
      <w:r>
        <w:separator/>
      </w:r>
    </w:p>
  </w:footnote>
  <w:footnote w:type="continuationSeparator" w:id="0">
    <w:p w:rsidR="001F16F7" w:rsidRDefault="001F1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1F16F7"/>
    <w:rsid w:val="00313375"/>
    <w:rsid w:val="003D3AA8"/>
    <w:rsid w:val="004C67DE"/>
    <w:rsid w:val="009F196D"/>
    <w:rsid w:val="00A9035B"/>
    <w:rsid w:val="00C62B35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C62B35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C62B35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C62B35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62B35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611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2014-01-14T17:15:00Z</dcterms:created>
  <dcterms:modified xsi:type="dcterms:W3CDTF">2014-01-14T17:15:00Z</dcterms:modified>
</cp:coreProperties>
</file>