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58" w:rsidRDefault="00FE1D58" w:rsidP="00FE1D58">
      <w:pPr>
        <w:pStyle w:val="Ttulo"/>
      </w:pPr>
      <w:bookmarkStart w:id="0" w:name="_GoBack"/>
      <w:bookmarkEnd w:id="0"/>
      <w:r>
        <w:t>INDICAÇÃO Nº  903/11</w:t>
      </w:r>
    </w:p>
    <w:p w:rsidR="00FE1D58" w:rsidRDefault="00FE1D58" w:rsidP="00FE1D58">
      <w:pPr>
        <w:jc w:val="center"/>
        <w:rPr>
          <w:rFonts w:ascii="Bookman Old Style" w:hAnsi="Bookman Old Style"/>
          <w:b/>
          <w:u w:val="single"/>
        </w:rPr>
      </w:pPr>
    </w:p>
    <w:p w:rsidR="00FE1D58" w:rsidRDefault="00FE1D58" w:rsidP="00FE1D58">
      <w:pPr>
        <w:jc w:val="center"/>
        <w:rPr>
          <w:rFonts w:ascii="Bookman Old Style" w:hAnsi="Bookman Old Style"/>
          <w:b/>
          <w:u w:val="single"/>
        </w:rPr>
      </w:pPr>
    </w:p>
    <w:p w:rsidR="00FE1D58" w:rsidRDefault="00FE1D58" w:rsidP="00FE1D58">
      <w:pPr>
        <w:pStyle w:val="Recuodecorpodetexto"/>
        <w:ind w:left="4440"/>
      </w:pPr>
      <w:r>
        <w:t xml:space="preserve">“Reforma e revitalização do mini-campo localizado na Rua </w:t>
      </w:r>
      <w:proofErr w:type="spellStart"/>
      <w:r>
        <w:t>Mombuca</w:t>
      </w:r>
      <w:proofErr w:type="spellEnd"/>
      <w:r>
        <w:t xml:space="preserve"> na Altura do numero 927, no Bairro Jardim das Laranjeiras”.</w:t>
      </w:r>
    </w:p>
    <w:p w:rsidR="00FE1D58" w:rsidRDefault="00FE1D58" w:rsidP="00FE1D58">
      <w:pPr>
        <w:ind w:left="1440" w:firstLine="3600"/>
        <w:jc w:val="both"/>
        <w:rPr>
          <w:rFonts w:ascii="Bookman Old Style" w:hAnsi="Bookman Old Style"/>
        </w:rPr>
      </w:pPr>
    </w:p>
    <w:p w:rsidR="00FE1D58" w:rsidRDefault="00FE1D58" w:rsidP="00FE1D58">
      <w:pPr>
        <w:ind w:left="1440" w:firstLine="3600"/>
        <w:jc w:val="both"/>
        <w:rPr>
          <w:rFonts w:ascii="Bookman Old Style" w:hAnsi="Bookman Old Style"/>
        </w:rPr>
      </w:pPr>
    </w:p>
    <w:p w:rsidR="00FE1D58" w:rsidRDefault="00FE1D58" w:rsidP="00FE1D58">
      <w:pPr>
        <w:ind w:left="1440" w:firstLine="3600"/>
        <w:jc w:val="both"/>
        <w:rPr>
          <w:rFonts w:ascii="Bookman Old Style" w:hAnsi="Bookman Old Style"/>
        </w:rPr>
      </w:pPr>
    </w:p>
    <w:p w:rsidR="00FE1D58" w:rsidRPr="00C513B3" w:rsidRDefault="00FE1D58" w:rsidP="00FE1D58">
      <w:pPr>
        <w:ind w:left="1440" w:firstLine="3600"/>
        <w:jc w:val="both"/>
        <w:rPr>
          <w:rFonts w:ascii="Bookman Old Style" w:hAnsi="Bookman Old Style"/>
        </w:rPr>
      </w:pPr>
    </w:p>
    <w:p w:rsidR="00FE1D58" w:rsidRPr="00682957" w:rsidRDefault="00FE1D58" w:rsidP="00FE1D58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6F5A80">
        <w:rPr>
          <w:rFonts w:ascii="Bookman Old Style" w:hAnsi="Bookman Old Style"/>
        </w:rPr>
        <w:t xml:space="preserve">determinar ao setor competente que proceda a reforma e revitalização do mini-campo localizado na Rua </w:t>
      </w:r>
      <w:proofErr w:type="spellStart"/>
      <w:r w:rsidRPr="006F5A80">
        <w:rPr>
          <w:rFonts w:ascii="Bookman Old Style" w:hAnsi="Bookman Old Style"/>
        </w:rPr>
        <w:t>Mombuca</w:t>
      </w:r>
      <w:proofErr w:type="spellEnd"/>
      <w:r w:rsidRPr="006F5A80">
        <w:rPr>
          <w:rFonts w:ascii="Bookman Old Style" w:hAnsi="Bookman Old Style"/>
        </w:rPr>
        <w:t xml:space="preserve"> na Altura do numero 927, no Bairro Jardim das Laranjeiras.</w:t>
      </w:r>
    </w:p>
    <w:p w:rsidR="00FE1D58" w:rsidRPr="00682957" w:rsidRDefault="00FE1D58" w:rsidP="00FE1D58">
      <w:pPr>
        <w:ind w:firstLine="1440"/>
        <w:jc w:val="both"/>
        <w:rPr>
          <w:rFonts w:ascii="Bookman Old Style" w:hAnsi="Bookman Old Style"/>
          <w:b/>
        </w:rPr>
      </w:pPr>
    </w:p>
    <w:p w:rsidR="00FE1D58" w:rsidRPr="00682957" w:rsidRDefault="00FE1D58" w:rsidP="00FE1D58">
      <w:pPr>
        <w:jc w:val="center"/>
        <w:rPr>
          <w:rFonts w:ascii="Bookman Old Style" w:hAnsi="Bookman Old Style"/>
          <w:b/>
        </w:rPr>
      </w:pPr>
    </w:p>
    <w:p w:rsidR="00FE1D58" w:rsidRDefault="00FE1D58" w:rsidP="00FE1D58">
      <w:pPr>
        <w:jc w:val="center"/>
        <w:rPr>
          <w:rFonts w:ascii="Bookman Old Style" w:hAnsi="Bookman Old Style"/>
          <w:b/>
        </w:rPr>
      </w:pPr>
    </w:p>
    <w:p w:rsidR="00FE1D58" w:rsidRDefault="00FE1D58" w:rsidP="00FE1D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1D58" w:rsidRDefault="00FE1D58" w:rsidP="00FE1D58">
      <w:pPr>
        <w:jc w:val="center"/>
        <w:rPr>
          <w:rFonts w:ascii="Bookman Old Style" w:hAnsi="Bookman Old Style"/>
          <w:b/>
        </w:rPr>
      </w:pPr>
    </w:p>
    <w:p w:rsidR="00FE1D58" w:rsidRDefault="00FE1D58" w:rsidP="00FE1D58">
      <w:pPr>
        <w:jc w:val="center"/>
        <w:rPr>
          <w:rFonts w:ascii="Bookman Old Style" w:hAnsi="Bookman Old Style"/>
          <w:b/>
        </w:rPr>
      </w:pPr>
    </w:p>
    <w:p w:rsidR="00FE1D58" w:rsidRDefault="00FE1D58" w:rsidP="00FE1D58">
      <w:pPr>
        <w:jc w:val="center"/>
        <w:rPr>
          <w:rFonts w:ascii="Bookman Old Style" w:hAnsi="Bookman Old Style"/>
          <w:b/>
        </w:rPr>
      </w:pPr>
    </w:p>
    <w:p w:rsidR="00FE1D58" w:rsidRDefault="00FE1D58" w:rsidP="00FE1D58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a reforma e revitalização do mini-campo localizado no bairro Jardim das Laranjeiras, os mesmos relataram a este vereador que o mini-campo era utilizado nos finais de semana pela comunidade principalmente pelas crianças, sendo a única área de lazer do bairro, atualmente o mini-campo encontra-se sem condições de utilização, totalmente deteriorado e com traves jogadas no meio do campo sem qualquer utilização, desta forma faz necessário a revitalização desta única área de lazer deste bairro.</w:t>
      </w:r>
    </w:p>
    <w:p w:rsidR="00FE1D58" w:rsidRDefault="00FE1D58" w:rsidP="00FE1D58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FE1D58" w:rsidRDefault="00FE1D58" w:rsidP="00FE1D58">
      <w:pPr>
        <w:jc w:val="both"/>
        <w:rPr>
          <w:rFonts w:ascii="Bookman Old Style" w:hAnsi="Bookman Old Style"/>
        </w:rPr>
      </w:pPr>
    </w:p>
    <w:p w:rsidR="00FE1D58" w:rsidRDefault="00FE1D58" w:rsidP="00FE1D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FE1D58" w:rsidRDefault="00FE1D58" w:rsidP="00FE1D58">
      <w:pPr>
        <w:ind w:firstLine="1440"/>
        <w:rPr>
          <w:rFonts w:ascii="Bookman Old Style" w:hAnsi="Bookman Old Style"/>
        </w:rPr>
      </w:pPr>
    </w:p>
    <w:p w:rsidR="00FE1D58" w:rsidRDefault="00FE1D58" w:rsidP="00FE1D58">
      <w:pPr>
        <w:rPr>
          <w:rFonts w:ascii="Bookman Old Style" w:hAnsi="Bookman Old Style"/>
        </w:rPr>
      </w:pPr>
    </w:p>
    <w:p w:rsidR="00FE1D58" w:rsidRDefault="00FE1D58" w:rsidP="00FE1D58">
      <w:pPr>
        <w:ind w:firstLine="1440"/>
        <w:rPr>
          <w:rFonts w:ascii="Bookman Old Style" w:hAnsi="Bookman Old Style"/>
        </w:rPr>
      </w:pPr>
    </w:p>
    <w:p w:rsidR="00FE1D58" w:rsidRDefault="00FE1D58" w:rsidP="00FE1D58">
      <w:pPr>
        <w:jc w:val="center"/>
        <w:outlineLvl w:val="0"/>
        <w:rPr>
          <w:rFonts w:ascii="Bookman Old Style" w:hAnsi="Bookman Old Style"/>
          <w:b/>
        </w:rPr>
      </w:pPr>
    </w:p>
    <w:p w:rsidR="00FE1D58" w:rsidRPr="006F5A80" w:rsidRDefault="00FE1D58" w:rsidP="00FE1D58">
      <w:pPr>
        <w:jc w:val="center"/>
        <w:outlineLvl w:val="0"/>
        <w:rPr>
          <w:rFonts w:ascii="Bookman Old Style" w:hAnsi="Bookman Old Style" w:cs="Tahoma"/>
          <w:b/>
          <w:sz w:val="32"/>
          <w:szCs w:val="32"/>
        </w:rPr>
      </w:pPr>
      <w:r w:rsidRPr="006F5A80">
        <w:rPr>
          <w:rFonts w:ascii="Bookman Old Style" w:hAnsi="Bookman Old Style" w:cs="Tahoma"/>
          <w:b/>
          <w:sz w:val="32"/>
          <w:szCs w:val="32"/>
        </w:rPr>
        <w:t>FABIANO W. RUIZ MARTINEZ</w:t>
      </w:r>
    </w:p>
    <w:p w:rsidR="00FE1D58" w:rsidRDefault="00FE1D58" w:rsidP="00FE1D58">
      <w:pPr>
        <w:ind w:firstLine="120"/>
        <w:jc w:val="center"/>
        <w:outlineLvl w:val="0"/>
        <w:rPr>
          <w:rFonts w:ascii="Bookman Old Style" w:hAnsi="Bookman Old Style"/>
        </w:rPr>
      </w:pPr>
      <w:r w:rsidRPr="006F5A80">
        <w:rPr>
          <w:rFonts w:ascii="Bookman Old Style" w:hAnsi="Bookman Old Style" w:cs="Tahoma"/>
          <w:sz w:val="32"/>
          <w:szCs w:val="32"/>
        </w:rPr>
        <w:t>“</w:t>
      </w:r>
      <w:r w:rsidRPr="006F5A80">
        <w:rPr>
          <w:rFonts w:ascii="Bookman Old Style" w:hAnsi="Bookman Old Style" w:cs="Tahoma"/>
          <w:b/>
          <w:sz w:val="32"/>
          <w:szCs w:val="32"/>
        </w:rPr>
        <w:t>PINGUIM”</w:t>
      </w:r>
    </w:p>
    <w:p w:rsidR="00FE1D58" w:rsidRDefault="00FE1D58" w:rsidP="00FE1D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E1D58" w:rsidRDefault="00FE1D58" w:rsidP="00FE1D5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1E" w:rsidRDefault="003F001E">
      <w:r>
        <w:separator/>
      </w:r>
    </w:p>
  </w:endnote>
  <w:endnote w:type="continuationSeparator" w:id="0">
    <w:p w:rsidR="003F001E" w:rsidRDefault="003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1E" w:rsidRDefault="003F001E">
      <w:r>
        <w:separator/>
      </w:r>
    </w:p>
  </w:footnote>
  <w:footnote w:type="continuationSeparator" w:id="0">
    <w:p w:rsidR="003F001E" w:rsidRDefault="003F0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49CD"/>
    <w:rsid w:val="003D3AA8"/>
    <w:rsid w:val="003F001E"/>
    <w:rsid w:val="004C67DE"/>
    <w:rsid w:val="009F196D"/>
    <w:rsid w:val="00A9035B"/>
    <w:rsid w:val="00CD613B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E1D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D5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E1D5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1D5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