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A" w:rsidRDefault="008D699A" w:rsidP="008D699A">
      <w:pPr>
        <w:pStyle w:val="Ttulo"/>
      </w:pPr>
      <w:bookmarkStart w:id="0" w:name="_GoBack"/>
      <w:bookmarkEnd w:id="0"/>
      <w:r>
        <w:t>INDICAÇÃO Nº 913/11</w:t>
      </w:r>
    </w:p>
    <w:p w:rsidR="008D699A" w:rsidRDefault="008D699A" w:rsidP="008D699A">
      <w:pPr>
        <w:jc w:val="center"/>
        <w:rPr>
          <w:rFonts w:ascii="Bookman Old Style" w:hAnsi="Bookman Old Style"/>
          <w:b/>
          <w:u w:val="single"/>
        </w:rPr>
      </w:pPr>
    </w:p>
    <w:p w:rsidR="008D699A" w:rsidRDefault="008D699A" w:rsidP="008D699A">
      <w:pPr>
        <w:jc w:val="center"/>
        <w:rPr>
          <w:rFonts w:ascii="Bookman Old Style" w:hAnsi="Bookman Old Style"/>
          <w:b/>
          <w:u w:val="single"/>
        </w:rPr>
      </w:pPr>
    </w:p>
    <w:p w:rsidR="008D699A" w:rsidRDefault="008D699A" w:rsidP="008D699A">
      <w:pPr>
        <w:pStyle w:val="Recuodecorpodetexto"/>
        <w:ind w:left="4440"/>
      </w:pPr>
      <w:r>
        <w:t>“Reforma e revitalização do mini-campo localizado na Rua Ubirajara Alves, na altura do numero 351, no Bairro Jardim das Orquídeas”.</w:t>
      </w:r>
    </w:p>
    <w:p w:rsidR="008D699A" w:rsidRDefault="008D699A" w:rsidP="008D699A">
      <w:pPr>
        <w:ind w:left="1440" w:firstLine="3600"/>
        <w:jc w:val="both"/>
        <w:rPr>
          <w:rFonts w:ascii="Bookman Old Style" w:hAnsi="Bookman Old Style"/>
        </w:rPr>
      </w:pPr>
    </w:p>
    <w:p w:rsidR="008D699A" w:rsidRDefault="008D699A" w:rsidP="008D699A">
      <w:pPr>
        <w:ind w:left="1440" w:firstLine="3600"/>
        <w:jc w:val="both"/>
        <w:rPr>
          <w:rFonts w:ascii="Bookman Old Style" w:hAnsi="Bookman Old Style"/>
        </w:rPr>
      </w:pPr>
    </w:p>
    <w:p w:rsidR="008D699A" w:rsidRDefault="008D699A" w:rsidP="008D699A">
      <w:pPr>
        <w:ind w:left="1440" w:firstLine="3600"/>
        <w:jc w:val="both"/>
        <w:rPr>
          <w:rFonts w:ascii="Bookman Old Style" w:hAnsi="Bookman Old Style"/>
        </w:rPr>
      </w:pPr>
    </w:p>
    <w:p w:rsidR="008D699A" w:rsidRPr="00C513B3" w:rsidRDefault="008D699A" w:rsidP="008D699A">
      <w:pPr>
        <w:ind w:left="1440" w:firstLine="3600"/>
        <w:jc w:val="both"/>
        <w:rPr>
          <w:rFonts w:ascii="Bookman Old Style" w:hAnsi="Bookman Old Style"/>
        </w:rPr>
      </w:pPr>
    </w:p>
    <w:p w:rsidR="008D699A" w:rsidRPr="00DB5BA4" w:rsidRDefault="008D699A" w:rsidP="008D699A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DB5BA4">
        <w:rPr>
          <w:rFonts w:ascii="Bookman Old Style" w:hAnsi="Bookman Old Style"/>
        </w:rPr>
        <w:t>determinar ao setor competente que proceda a reforma e revitalização do mini-campo localizado na Rua Ubirajara Alves, defronte ao numero 351, no Bairro Jardim das Orquídeas.</w:t>
      </w:r>
    </w:p>
    <w:p w:rsidR="008D699A" w:rsidRPr="00682957" w:rsidRDefault="008D699A" w:rsidP="008D699A">
      <w:pPr>
        <w:ind w:firstLine="1440"/>
        <w:jc w:val="both"/>
        <w:rPr>
          <w:rFonts w:ascii="Bookman Old Style" w:hAnsi="Bookman Old Style"/>
          <w:b/>
        </w:rPr>
      </w:pPr>
    </w:p>
    <w:p w:rsidR="008D699A" w:rsidRPr="00682957" w:rsidRDefault="008D699A" w:rsidP="008D699A">
      <w:pPr>
        <w:jc w:val="center"/>
        <w:rPr>
          <w:rFonts w:ascii="Bookman Old Style" w:hAnsi="Bookman Old Style"/>
          <w:b/>
        </w:rPr>
      </w:pPr>
    </w:p>
    <w:p w:rsidR="008D699A" w:rsidRDefault="008D699A" w:rsidP="008D699A">
      <w:pPr>
        <w:jc w:val="center"/>
        <w:rPr>
          <w:rFonts w:ascii="Bookman Old Style" w:hAnsi="Bookman Old Style"/>
          <w:b/>
        </w:rPr>
      </w:pPr>
    </w:p>
    <w:p w:rsidR="008D699A" w:rsidRDefault="008D699A" w:rsidP="008D699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D699A" w:rsidRDefault="008D699A" w:rsidP="008D699A">
      <w:pPr>
        <w:jc w:val="center"/>
        <w:rPr>
          <w:rFonts w:ascii="Bookman Old Style" w:hAnsi="Bookman Old Style"/>
          <w:b/>
        </w:rPr>
      </w:pPr>
    </w:p>
    <w:p w:rsidR="008D699A" w:rsidRDefault="008D699A" w:rsidP="008D699A">
      <w:pPr>
        <w:jc w:val="center"/>
        <w:rPr>
          <w:rFonts w:ascii="Bookman Old Style" w:hAnsi="Bookman Old Style"/>
          <w:b/>
        </w:rPr>
      </w:pPr>
    </w:p>
    <w:p w:rsidR="008D699A" w:rsidRDefault="008D699A" w:rsidP="008D699A">
      <w:pPr>
        <w:jc w:val="center"/>
        <w:rPr>
          <w:rFonts w:ascii="Bookman Old Style" w:hAnsi="Bookman Old Style"/>
          <w:b/>
        </w:rPr>
      </w:pPr>
    </w:p>
    <w:p w:rsidR="008D699A" w:rsidRPr="00DB5BA4" w:rsidRDefault="008D699A" w:rsidP="008D699A">
      <w:pPr>
        <w:pStyle w:val="Recuodecorpodetexto"/>
        <w:tabs>
          <w:tab w:val="left" w:pos="1440"/>
        </w:tabs>
        <w:ind w:left="0"/>
      </w:pPr>
      <w:r>
        <w:t xml:space="preserve">                  </w:t>
      </w:r>
      <w:r w:rsidRPr="00DB5BA4">
        <w:t>Munícipes procuraram este vereador cobrando a reforma e revitalização do mini-campo localizado no bairro Jardim das Orquídeas, os m</w:t>
      </w:r>
      <w:r>
        <w:t xml:space="preserve">oradores </w:t>
      </w:r>
      <w:r w:rsidRPr="00DB5BA4">
        <w:t>relat</w:t>
      </w:r>
      <w:r>
        <w:t>aram</w:t>
      </w:r>
      <w:r w:rsidRPr="00DB5BA4">
        <w:t xml:space="preserve"> que este mini-campo era utilizado nos finais de semana pela comunidade principalmente pelas crianças.</w:t>
      </w:r>
      <w:r>
        <w:t xml:space="preserve"> Devido ao mato alto e acumulo de lixo fica impraticável o futebol neste local, lembrando que seria uma das únicas opções de lazer daquela região.</w:t>
      </w:r>
    </w:p>
    <w:p w:rsidR="008D699A" w:rsidRDefault="008D699A" w:rsidP="008D699A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8D699A" w:rsidRDefault="008D699A" w:rsidP="008D699A">
      <w:pPr>
        <w:jc w:val="both"/>
        <w:rPr>
          <w:rFonts w:ascii="Bookman Old Style" w:hAnsi="Bookman Old Style"/>
        </w:rPr>
      </w:pPr>
    </w:p>
    <w:p w:rsidR="008D699A" w:rsidRDefault="008D699A" w:rsidP="008D699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8D699A" w:rsidRDefault="008D699A" w:rsidP="008D699A">
      <w:pPr>
        <w:ind w:firstLine="1440"/>
        <w:rPr>
          <w:rFonts w:ascii="Bookman Old Style" w:hAnsi="Bookman Old Style"/>
        </w:rPr>
      </w:pPr>
    </w:p>
    <w:p w:rsidR="008D699A" w:rsidRDefault="008D699A" w:rsidP="008D699A">
      <w:pPr>
        <w:rPr>
          <w:rFonts w:ascii="Bookman Old Style" w:hAnsi="Bookman Old Style"/>
        </w:rPr>
      </w:pPr>
    </w:p>
    <w:p w:rsidR="008D699A" w:rsidRDefault="008D699A" w:rsidP="008D699A">
      <w:pPr>
        <w:ind w:firstLine="1440"/>
        <w:rPr>
          <w:rFonts w:ascii="Bookman Old Style" w:hAnsi="Bookman Old Style"/>
        </w:rPr>
      </w:pPr>
    </w:p>
    <w:p w:rsidR="008D699A" w:rsidRDefault="008D699A" w:rsidP="008D699A">
      <w:pPr>
        <w:jc w:val="center"/>
        <w:outlineLvl w:val="0"/>
        <w:rPr>
          <w:rFonts w:ascii="Bookman Old Style" w:hAnsi="Bookman Old Style"/>
          <w:b/>
        </w:rPr>
      </w:pPr>
    </w:p>
    <w:p w:rsidR="008D699A" w:rsidRPr="006F5A80" w:rsidRDefault="008D699A" w:rsidP="008D699A">
      <w:pPr>
        <w:jc w:val="center"/>
        <w:outlineLvl w:val="0"/>
        <w:rPr>
          <w:rFonts w:ascii="Bookman Old Style" w:hAnsi="Bookman Old Style" w:cs="Tahoma"/>
          <w:b/>
          <w:sz w:val="32"/>
          <w:szCs w:val="32"/>
        </w:rPr>
      </w:pPr>
      <w:r w:rsidRPr="006F5A80">
        <w:rPr>
          <w:rFonts w:ascii="Bookman Old Style" w:hAnsi="Bookman Old Style" w:cs="Tahoma"/>
          <w:b/>
          <w:sz w:val="32"/>
          <w:szCs w:val="32"/>
        </w:rPr>
        <w:t>FABIANO W. RUIZ MARTINEZ</w:t>
      </w:r>
    </w:p>
    <w:p w:rsidR="008D699A" w:rsidRDefault="008D699A" w:rsidP="008D699A">
      <w:pPr>
        <w:ind w:firstLine="120"/>
        <w:jc w:val="center"/>
        <w:outlineLvl w:val="0"/>
        <w:rPr>
          <w:rFonts w:ascii="Bookman Old Style" w:hAnsi="Bookman Old Style"/>
        </w:rPr>
      </w:pPr>
      <w:r w:rsidRPr="006F5A80">
        <w:rPr>
          <w:rFonts w:ascii="Bookman Old Style" w:hAnsi="Bookman Old Style" w:cs="Tahoma"/>
          <w:sz w:val="32"/>
          <w:szCs w:val="32"/>
        </w:rPr>
        <w:t>“</w:t>
      </w:r>
      <w:r w:rsidRPr="006F5A80">
        <w:rPr>
          <w:rFonts w:ascii="Bookman Old Style" w:hAnsi="Bookman Old Style" w:cs="Tahoma"/>
          <w:b/>
          <w:sz w:val="32"/>
          <w:szCs w:val="32"/>
        </w:rPr>
        <w:t>PINGUIM”</w:t>
      </w:r>
    </w:p>
    <w:p w:rsidR="008D699A" w:rsidRDefault="008D699A" w:rsidP="008D699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D699A" w:rsidRDefault="008D699A" w:rsidP="008D699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D2" w:rsidRDefault="00CF06D2">
      <w:r>
        <w:separator/>
      </w:r>
    </w:p>
  </w:endnote>
  <w:endnote w:type="continuationSeparator" w:id="0">
    <w:p w:rsidR="00CF06D2" w:rsidRDefault="00CF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D2" w:rsidRDefault="00CF06D2">
      <w:r>
        <w:separator/>
      </w:r>
    </w:p>
  </w:footnote>
  <w:footnote w:type="continuationSeparator" w:id="0">
    <w:p w:rsidR="00CF06D2" w:rsidRDefault="00CF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699A"/>
    <w:rsid w:val="009F196D"/>
    <w:rsid w:val="00A9035B"/>
    <w:rsid w:val="00A92210"/>
    <w:rsid w:val="00CD613B"/>
    <w:rsid w:val="00C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D69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699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D699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D69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