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1" w:rsidRDefault="00CC0D01">
      <w:pPr>
        <w:pStyle w:val="Ttulo"/>
      </w:pPr>
      <w:bookmarkStart w:id="0" w:name="_GoBack"/>
      <w:bookmarkEnd w:id="0"/>
      <w:r>
        <w:t>INDICAÇÃO Nº 1240/10</w:t>
      </w:r>
    </w:p>
    <w:p w:rsidR="00CC0D01" w:rsidRDefault="00CC0D01">
      <w:pPr>
        <w:jc w:val="center"/>
        <w:rPr>
          <w:rFonts w:ascii="Bookman Old Style" w:hAnsi="Bookman Old Style"/>
          <w:b/>
          <w:u w:val="single"/>
        </w:rPr>
      </w:pPr>
    </w:p>
    <w:p w:rsidR="00CC0D01" w:rsidRDefault="00CC0D01">
      <w:pPr>
        <w:jc w:val="center"/>
        <w:rPr>
          <w:rFonts w:ascii="Bookman Old Style" w:hAnsi="Bookman Old Style"/>
          <w:b/>
          <w:u w:val="single"/>
        </w:rPr>
      </w:pPr>
    </w:p>
    <w:p w:rsidR="00CC0D01" w:rsidRDefault="00CC0D01">
      <w:pPr>
        <w:jc w:val="center"/>
        <w:rPr>
          <w:rFonts w:ascii="Bookman Old Style" w:hAnsi="Bookman Old Style"/>
          <w:b/>
          <w:u w:val="single"/>
        </w:rPr>
      </w:pPr>
    </w:p>
    <w:p w:rsidR="00CC0D01" w:rsidRDefault="00CC0D01">
      <w:pPr>
        <w:pStyle w:val="Recuodecorpodetexto"/>
      </w:pPr>
      <w:r>
        <w:t>“Retirada de ‘lixão’ despejado, inclusive com bastante pedaços de isopor</w:t>
      </w:r>
      <w:r w:rsidRPr="00DA45E3">
        <w:t xml:space="preserve"> nas marge</w:t>
      </w:r>
      <w:r w:rsidRPr="009A6E36">
        <w:t xml:space="preserve">ns da Rua </w:t>
      </w:r>
      <w:r>
        <w:t>Suécia, próximo ao n° 2085, no Jardim Europa”.</w:t>
      </w:r>
    </w:p>
    <w:p w:rsidR="00CC0D01" w:rsidRDefault="00CC0D01">
      <w:pPr>
        <w:ind w:left="1440" w:firstLine="3600"/>
        <w:jc w:val="both"/>
        <w:rPr>
          <w:rFonts w:ascii="Bookman Old Style" w:hAnsi="Bookman Old Style"/>
        </w:rPr>
      </w:pPr>
    </w:p>
    <w:p w:rsidR="00CC0D01" w:rsidRDefault="00CC0D01">
      <w:pPr>
        <w:ind w:left="1440" w:firstLine="3600"/>
        <w:jc w:val="both"/>
        <w:rPr>
          <w:rFonts w:ascii="Bookman Old Style" w:hAnsi="Bookman Old Style"/>
        </w:rPr>
      </w:pPr>
    </w:p>
    <w:p w:rsidR="00CC0D01" w:rsidRDefault="00CC0D01">
      <w:pPr>
        <w:ind w:left="1440" w:firstLine="3600"/>
        <w:jc w:val="both"/>
        <w:rPr>
          <w:rFonts w:ascii="Bookman Old Style" w:hAnsi="Bookman Old Style"/>
        </w:rPr>
      </w:pPr>
    </w:p>
    <w:p w:rsidR="00CC0D01" w:rsidRDefault="00CC0D01">
      <w:pPr>
        <w:ind w:left="1440" w:firstLine="3600"/>
        <w:jc w:val="both"/>
        <w:rPr>
          <w:rFonts w:ascii="Bookman Old Style" w:hAnsi="Bookman Old Style"/>
        </w:rPr>
      </w:pPr>
    </w:p>
    <w:p w:rsidR="00CC0D01" w:rsidRDefault="00CC0D01" w:rsidP="00DE2B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1E4941">
        <w:rPr>
          <w:rFonts w:ascii="Bookman Old Style" w:hAnsi="Bookman Old Style"/>
        </w:rPr>
        <w:t xml:space="preserve"> </w:t>
      </w:r>
      <w:r w:rsidRPr="00133D51">
        <w:rPr>
          <w:rFonts w:ascii="Bookman Old Style" w:hAnsi="Bookman Old Style"/>
        </w:rPr>
        <w:t>retirada de ‘lixão’</w:t>
      </w:r>
      <w:r w:rsidRPr="00DA45E3">
        <w:rPr>
          <w:rFonts w:ascii="Bookman Old Style" w:hAnsi="Bookman Old Style"/>
        </w:rPr>
        <w:t xml:space="preserve"> despejados</w:t>
      </w:r>
      <w:r>
        <w:rPr>
          <w:rFonts w:ascii="Bookman Old Style" w:hAnsi="Bookman Old Style"/>
        </w:rPr>
        <w:t>, inclusive com bastante pedaços de isopor</w:t>
      </w:r>
      <w:r w:rsidRPr="00DA45E3">
        <w:rPr>
          <w:rFonts w:ascii="Bookman Old Style" w:hAnsi="Bookman Old Style"/>
        </w:rPr>
        <w:t xml:space="preserve"> nas marge</w:t>
      </w:r>
      <w:r w:rsidRPr="009A6E36">
        <w:rPr>
          <w:rFonts w:ascii="Bookman Old Style" w:hAnsi="Bookman Old Style"/>
        </w:rPr>
        <w:t xml:space="preserve">ns da Rua </w:t>
      </w:r>
      <w:r>
        <w:rPr>
          <w:rFonts w:ascii="Bookman Old Style" w:hAnsi="Bookman Old Style"/>
        </w:rPr>
        <w:t>Suécia, próximo ao n° 2085, no Jardim Europa</w:t>
      </w:r>
      <w:r w:rsidRPr="009A6E36">
        <w:rPr>
          <w:rFonts w:ascii="Bookman Old Style" w:hAnsi="Bookman Old Style"/>
        </w:rPr>
        <w:t>.</w:t>
      </w:r>
    </w:p>
    <w:p w:rsidR="00CC0D01" w:rsidRDefault="00CC0D01" w:rsidP="00DE2B3C">
      <w:pPr>
        <w:ind w:firstLine="1440"/>
        <w:jc w:val="both"/>
        <w:rPr>
          <w:rFonts w:ascii="Bookman Old Style" w:hAnsi="Bookman Old Style"/>
        </w:rPr>
      </w:pPr>
    </w:p>
    <w:p w:rsidR="00CC0D01" w:rsidRDefault="00CC0D01" w:rsidP="00DE2B3C">
      <w:pPr>
        <w:ind w:firstLine="1440"/>
        <w:jc w:val="both"/>
        <w:rPr>
          <w:rFonts w:ascii="Bookman Old Style" w:hAnsi="Bookman Old Style"/>
          <w:b/>
        </w:rPr>
      </w:pPr>
    </w:p>
    <w:p w:rsidR="00CC0D01" w:rsidRDefault="00CC0D01" w:rsidP="00DE2B3C">
      <w:pPr>
        <w:jc w:val="center"/>
        <w:rPr>
          <w:rFonts w:ascii="Bookman Old Style" w:hAnsi="Bookman Old Style"/>
          <w:b/>
        </w:rPr>
      </w:pPr>
    </w:p>
    <w:p w:rsidR="00CC0D01" w:rsidRDefault="00CC0D01" w:rsidP="00DE2B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0D01" w:rsidRDefault="00CC0D01" w:rsidP="00DE2B3C">
      <w:pPr>
        <w:jc w:val="center"/>
        <w:rPr>
          <w:rFonts w:ascii="Bookman Old Style" w:hAnsi="Bookman Old Style"/>
          <w:b/>
        </w:rPr>
      </w:pPr>
    </w:p>
    <w:p w:rsidR="00CC0D01" w:rsidRDefault="00CC0D01" w:rsidP="00DE2B3C">
      <w:pPr>
        <w:jc w:val="center"/>
        <w:rPr>
          <w:rFonts w:ascii="Bookman Old Style" w:hAnsi="Bookman Old Style"/>
          <w:b/>
        </w:rPr>
      </w:pPr>
    </w:p>
    <w:p w:rsidR="00CC0D01" w:rsidRDefault="00CC0D01" w:rsidP="00DE2B3C">
      <w:pPr>
        <w:jc w:val="center"/>
        <w:rPr>
          <w:rFonts w:ascii="Bookman Old Style" w:hAnsi="Bookman Old Style"/>
          <w:b/>
        </w:rPr>
      </w:pPr>
    </w:p>
    <w:p w:rsidR="00CC0D01" w:rsidRDefault="00CC0D01" w:rsidP="00DE2B3C">
      <w:pPr>
        <w:jc w:val="center"/>
        <w:rPr>
          <w:rFonts w:ascii="Bookman Old Style" w:hAnsi="Bookman Old Style"/>
          <w:b/>
        </w:rPr>
      </w:pPr>
    </w:p>
    <w:p w:rsidR="00CC0D01" w:rsidRDefault="00CC0D01" w:rsidP="00DE2B3C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a Rua vem recebendo sobras de construção, moveis velhos e sem utilidades e lixo residencial, entre outros tipos de entulhos, inclusive com vários pedaços de isopor.</w:t>
      </w:r>
    </w:p>
    <w:p w:rsidR="00CC0D01" w:rsidRPr="00033DC9" w:rsidRDefault="00CC0D01" w:rsidP="00DE2B3C">
      <w:pPr>
        <w:ind w:firstLine="1418"/>
        <w:jc w:val="both"/>
        <w:rPr>
          <w:rFonts w:ascii="Bookman Old Style" w:hAnsi="Bookman Old Style"/>
        </w:rPr>
      </w:pPr>
    </w:p>
    <w:p w:rsidR="00CC0D01" w:rsidRDefault="00CC0D01" w:rsidP="00DE2B3C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devido ao descarte deste materias no local acima citado está causando transtornos aos motoristas e pedestres, uma vez que o lixo está começando a tomar toda a Rua, gerando assim reclamações de munícipes que pedem para a Administração Municipal juntamente com o setor competente busque a solução do problema.</w:t>
      </w:r>
    </w:p>
    <w:p w:rsidR="00CC0D01" w:rsidRDefault="00CC0D01">
      <w:pPr>
        <w:ind w:firstLine="1440"/>
        <w:jc w:val="center"/>
        <w:rPr>
          <w:rFonts w:ascii="Bookman Old Style" w:hAnsi="Bookman Old Style"/>
          <w:b/>
        </w:rPr>
      </w:pPr>
    </w:p>
    <w:p w:rsidR="00CC0D01" w:rsidRDefault="00CC0D01">
      <w:pPr>
        <w:ind w:firstLine="1440"/>
        <w:jc w:val="both"/>
        <w:rPr>
          <w:rFonts w:ascii="Bookman Old Style" w:hAnsi="Bookman Old Style"/>
        </w:rPr>
      </w:pPr>
    </w:p>
    <w:p w:rsidR="00CC0D01" w:rsidRDefault="00CC0D01" w:rsidP="00DE2B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CC0D01" w:rsidRDefault="00CC0D01">
      <w:pPr>
        <w:ind w:firstLine="1440"/>
        <w:rPr>
          <w:rFonts w:ascii="Bookman Old Style" w:hAnsi="Bookman Old Style"/>
        </w:rPr>
      </w:pPr>
    </w:p>
    <w:p w:rsidR="00CC0D01" w:rsidRDefault="00CC0D01">
      <w:pPr>
        <w:rPr>
          <w:rFonts w:ascii="Bookman Old Style" w:hAnsi="Bookman Old Style"/>
        </w:rPr>
      </w:pPr>
    </w:p>
    <w:p w:rsidR="00CC0D01" w:rsidRDefault="00CC0D01">
      <w:pPr>
        <w:ind w:firstLine="1440"/>
        <w:rPr>
          <w:rFonts w:ascii="Bookman Old Style" w:hAnsi="Bookman Old Style"/>
        </w:rPr>
      </w:pPr>
    </w:p>
    <w:p w:rsidR="00CC0D01" w:rsidRDefault="00CC0D01" w:rsidP="00DE2B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C0D01" w:rsidRPr="00DA45E3" w:rsidRDefault="00CC0D01" w:rsidP="00DE2B3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3C" w:rsidRDefault="00DE2B3C">
      <w:r>
        <w:separator/>
      </w:r>
    </w:p>
  </w:endnote>
  <w:endnote w:type="continuationSeparator" w:id="0">
    <w:p w:rsidR="00DE2B3C" w:rsidRDefault="00DE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3C" w:rsidRDefault="00DE2B3C">
      <w:r>
        <w:separator/>
      </w:r>
    </w:p>
  </w:footnote>
  <w:footnote w:type="continuationSeparator" w:id="0">
    <w:p w:rsidR="00DE2B3C" w:rsidRDefault="00DE2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6DF1"/>
    <w:rsid w:val="009F196D"/>
    <w:rsid w:val="00A9035B"/>
    <w:rsid w:val="00CC0D01"/>
    <w:rsid w:val="00CD613B"/>
    <w:rsid w:val="00D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0D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0D0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