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DA" w:rsidRDefault="003637DA" w:rsidP="009D1594">
      <w:pPr>
        <w:pStyle w:val="Ttulo"/>
      </w:pPr>
      <w:bookmarkStart w:id="0" w:name="_GoBack"/>
      <w:bookmarkEnd w:id="0"/>
      <w:r>
        <w:t>INDICAÇÃO Nº 1270/10</w:t>
      </w:r>
    </w:p>
    <w:p w:rsidR="003637DA" w:rsidRDefault="003637DA">
      <w:pPr>
        <w:jc w:val="center"/>
        <w:rPr>
          <w:rFonts w:ascii="Bookman Old Style" w:hAnsi="Bookman Old Style"/>
          <w:b/>
          <w:u w:val="single"/>
        </w:rPr>
      </w:pPr>
    </w:p>
    <w:p w:rsidR="003637DA" w:rsidRDefault="003637DA">
      <w:pPr>
        <w:jc w:val="center"/>
        <w:rPr>
          <w:rFonts w:ascii="Bookman Old Style" w:hAnsi="Bookman Old Style"/>
          <w:b/>
          <w:u w:val="single"/>
        </w:rPr>
      </w:pPr>
    </w:p>
    <w:p w:rsidR="003637DA" w:rsidRDefault="003637DA" w:rsidP="009D1594">
      <w:pPr>
        <w:pStyle w:val="Recuodecorpodetexto"/>
        <w:ind w:left="4440"/>
      </w:pPr>
      <w:r>
        <w:t>“Operação tapa-buracos na Rua Ângelo  Sartori esquina com a Rua Paraguai, no bairro Jardim Belo Horizonte”.</w:t>
      </w:r>
    </w:p>
    <w:p w:rsidR="003637DA" w:rsidRDefault="003637DA">
      <w:pPr>
        <w:ind w:left="1440" w:firstLine="3600"/>
        <w:jc w:val="both"/>
        <w:rPr>
          <w:rFonts w:ascii="Bookman Old Style" w:hAnsi="Bookman Old Style"/>
        </w:rPr>
      </w:pPr>
    </w:p>
    <w:p w:rsidR="003637DA" w:rsidRDefault="003637DA">
      <w:pPr>
        <w:ind w:left="1440" w:firstLine="3600"/>
        <w:jc w:val="both"/>
        <w:rPr>
          <w:rFonts w:ascii="Bookman Old Style" w:hAnsi="Bookman Old Style"/>
        </w:rPr>
      </w:pPr>
    </w:p>
    <w:p w:rsidR="003637DA" w:rsidRPr="0070751A" w:rsidRDefault="003637DA" w:rsidP="009D1594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 Ângelo Sartori  esquina com a</w:t>
      </w:r>
      <w:r w:rsidRPr="007075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Paraguai, no bairro Jardim Belo Horizonte.</w:t>
      </w: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</w:p>
    <w:p w:rsidR="003637DA" w:rsidRDefault="003637DA" w:rsidP="009D1594">
      <w:pPr>
        <w:jc w:val="center"/>
        <w:rPr>
          <w:rFonts w:ascii="Bookman Old Style" w:hAnsi="Bookman Old Style"/>
          <w:b/>
        </w:rPr>
      </w:pPr>
    </w:p>
    <w:p w:rsidR="003637DA" w:rsidRDefault="003637DA" w:rsidP="009D159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3637DA" w:rsidRDefault="003637DA" w:rsidP="009D159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637DA" w:rsidRPr="001751EC" w:rsidRDefault="003637DA" w:rsidP="009D1594">
      <w:pPr>
        <w:ind w:firstLine="1440"/>
        <w:jc w:val="both"/>
        <w:rPr>
          <w:rFonts w:ascii="Bookman Old Style" w:hAnsi="Bookman Old Style"/>
        </w:rPr>
      </w:pPr>
    </w:p>
    <w:p w:rsidR="003637DA" w:rsidRDefault="003637DA" w:rsidP="009D1594">
      <w:pPr>
        <w:ind w:firstLine="1440"/>
        <w:jc w:val="both"/>
        <w:outlineLvl w:val="0"/>
        <w:rPr>
          <w:rFonts w:ascii="Bookman Old Style" w:hAnsi="Bookman Old Style"/>
        </w:rPr>
      </w:pPr>
    </w:p>
    <w:p w:rsidR="003637DA" w:rsidRDefault="003637DA" w:rsidP="009D1594">
      <w:pPr>
        <w:ind w:firstLine="1440"/>
        <w:outlineLvl w:val="0"/>
        <w:rPr>
          <w:rFonts w:ascii="Bookman Old Style" w:hAnsi="Bookman Old Style"/>
        </w:rPr>
      </w:pPr>
    </w:p>
    <w:p w:rsidR="003637DA" w:rsidRDefault="003637DA" w:rsidP="009D1594">
      <w:pPr>
        <w:ind w:firstLine="1440"/>
        <w:outlineLvl w:val="0"/>
        <w:rPr>
          <w:rFonts w:ascii="Bookman Old Style" w:hAnsi="Bookman Old Style"/>
        </w:rPr>
      </w:pPr>
    </w:p>
    <w:p w:rsidR="003637DA" w:rsidRDefault="003637DA" w:rsidP="009D15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3637DA" w:rsidRDefault="003637DA">
      <w:pPr>
        <w:ind w:firstLine="1440"/>
        <w:rPr>
          <w:rFonts w:ascii="Bookman Old Style" w:hAnsi="Bookman Old Style"/>
        </w:rPr>
      </w:pPr>
    </w:p>
    <w:p w:rsidR="003637DA" w:rsidRDefault="003637DA">
      <w:pPr>
        <w:rPr>
          <w:rFonts w:ascii="Bookman Old Style" w:hAnsi="Bookman Old Style"/>
        </w:rPr>
      </w:pPr>
    </w:p>
    <w:p w:rsidR="003637DA" w:rsidRDefault="003637DA">
      <w:pPr>
        <w:ind w:firstLine="1440"/>
        <w:rPr>
          <w:rFonts w:ascii="Bookman Old Style" w:hAnsi="Bookman Old Style"/>
        </w:rPr>
      </w:pPr>
    </w:p>
    <w:p w:rsidR="003637DA" w:rsidRDefault="003637DA" w:rsidP="009D1594">
      <w:pPr>
        <w:jc w:val="center"/>
        <w:outlineLvl w:val="0"/>
        <w:rPr>
          <w:rFonts w:ascii="Bookman Old Style" w:hAnsi="Bookman Old Style"/>
          <w:b/>
        </w:rPr>
      </w:pPr>
    </w:p>
    <w:p w:rsidR="003637DA" w:rsidRDefault="003637DA" w:rsidP="009D15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637DA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3637DA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637DA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</w:p>
    <w:p w:rsidR="003637DA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</w:p>
    <w:p w:rsidR="003637DA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</w:p>
    <w:p w:rsidR="003637DA" w:rsidRPr="00060840" w:rsidRDefault="003637DA" w:rsidP="009D159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94" w:rsidRDefault="009D1594">
      <w:r>
        <w:separator/>
      </w:r>
    </w:p>
  </w:endnote>
  <w:endnote w:type="continuationSeparator" w:id="0">
    <w:p w:rsidR="009D1594" w:rsidRDefault="009D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94" w:rsidRDefault="009D1594">
      <w:r>
        <w:separator/>
      </w:r>
    </w:p>
  </w:footnote>
  <w:footnote w:type="continuationSeparator" w:id="0">
    <w:p w:rsidR="009D1594" w:rsidRDefault="009D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7DA"/>
    <w:rsid w:val="003D3AA8"/>
    <w:rsid w:val="004C67DE"/>
    <w:rsid w:val="009D1594"/>
    <w:rsid w:val="009F196D"/>
    <w:rsid w:val="00A2474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37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37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