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13" w:rsidRDefault="00DB2613" w:rsidP="00DB261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DB2613" w:rsidRPr="00EA4A1E" w:rsidRDefault="00DB2613" w:rsidP="00DB2613">
      <w:pPr>
        <w:pStyle w:val="Ttulo"/>
        <w:rPr>
          <w:rFonts w:ascii="Calibri" w:hAnsi="Calibri"/>
          <w:sz w:val="24"/>
          <w:szCs w:val="24"/>
        </w:rPr>
      </w:pPr>
      <w:r w:rsidRPr="00EA4A1E">
        <w:rPr>
          <w:rFonts w:ascii="Calibri" w:hAnsi="Calibri"/>
          <w:sz w:val="24"/>
          <w:szCs w:val="24"/>
        </w:rPr>
        <w:t xml:space="preserve">REQUERIMENTO Nº     </w:t>
      </w:r>
      <w:r>
        <w:rPr>
          <w:rFonts w:ascii="Calibri" w:hAnsi="Calibri"/>
          <w:sz w:val="24"/>
          <w:szCs w:val="24"/>
        </w:rPr>
        <w:t xml:space="preserve">364   </w:t>
      </w:r>
      <w:r w:rsidRPr="00EA4A1E">
        <w:rPr>
          <w:rFonts w:ascii="Calibri" w:hAnsi="Calibri"/>
          <w:sz w:val="24"/>
          <w:szCs w:val="24"/>
        </w:rPr>
        <w:t xml:space="preserve"> /12</w:t>
      </w:r>
    </w:p>
    <w:p w:rsidR="00DB2613" w:rsidRDefault="00DB2613" w:rsidP="00DB2613">
      <w:pPr>
        <w:jc w:val="center"/>
        <w:outlineLvl w:val="0"/>
        <w:rPr>
          <w:rFonts w:cs="Arial"/>
          <w:b/>
        </w:rPr>
      </w:pPr>
    </w:p>
    <w:p w:rsidR="00DB2613" w:rsidRPr="00EA4A1E" w:rsidRDefault="00DB2613" w:rsidP="00DB2613">
      <w:pPr>
        <w:jc w:val="center"/>
        <w:outlineLvl w:val="0"/>
        <w:rPr>
          <w:rFonts w:cs="Arial"/>
          <w:b/>
        </w:rPr>
      </w:pPr>
      <w:r w:rsidRPr="00EA4A1E">
        <w:rPr>
          <w:rFonts w:cs="Arial"/>
          <w:b/>
        </w:rPr>
        <w:t xml:space="preserve">Licença para </w:t>
      </w:r>
      <w:r>
        <w:rPr>
          <w:rFonts w:cs="Arial"/>
          <w:b/>
        </w:rPr>
        <w:t>M</w:t>
      </w:r>
      <w:r w:rsidRPr="00EA4A1E">
        <w:rPr>
          <w:rFonts w:cs="Arial"/>
          <w:b/>
        </w:rPr>
        <w:t xml:space="preserve">issão </w:t>
      </w:r>
      <w:r>
        <w:rPr>
          <w:rFonts w:cs="Arial"/>
          <w:b/>
        </w:rPr>
        <w:t>T</w:t>
      </w:r>
      <w:r w:rsidRPr="00EA4A1E">
        <w:rPr>
          <w:rFonts w:cs="Arial"/>
          <w:b/>
        </w:rPr>
        <w:t>emporária (viagem)</w:t>
      </w:r>
    </w:p>
    <w:p w:rsidR="00DB2613" w:rsidRDefault="00DB2613" w:rsidP="00DB2613">
      <w:pPr>
        <w:pStyle w:val="Recuodecorpodetexto"/>
        <w:ind w:left="3540"/>
        <w:rPr>
          <w:rFonts w:ascii="Calibri" w:hAnsi="Calibri" w:cs="Arial"/>
          <w:b/>
          <w:sz w:val="22"/>
          <w:szCs w:val="22"/>
        </w:rPr>
      </w:pPr>
    </w:p>
    <w:p w:rsidR="00DB2613" w:rsidRPr="00EA4A1E" w:rsidRDefault="00DB2613" w:rsidP="00DB2613">
      <w:pPr>
        <w:pStyle w:val="Recuodecorpodetexto"/>
        <w:ind w:left="3540"/>
        <w:rPr>
          <w:rFonts w:ascii="Calibri" w:hAnsi="Calibri" w:cs="Arial"/>
          <w:b/>
          <w:sz w:val="22"/>
          <w:szCs w:val="22"/>
        </w:rPr>
      </w:pPr>
      <w:r w:rsidRPr="00EA4A1E">
        <w:rPr>
          <w:rFonts w:ascii="Calibri" w:hAnsi="Calibri" w:cs="Arial"/>
          <w:b/>
          <w:sz w:val="22"/>
          <w:szCs w:val="22"/>
        </w:rPr>
        <w:t xml:space="preserve">“Requer licença ao Plenário, com base no inciso I do artigo 13 da LOM, para desempenhar missão temporária, de caráter transitório, de interesse do Município”.  </w:t>
      </w:r>
    </w:p>
    <w:p w:rsidR="00DB2613" w:rsidRPr="00EA4A1E" w:rsidRDefault="00DB2613" w:rsidP="00DB2613">
      <w:pPr>
        <w:pStyle w:val="Recuodecorpodetexto"/>
        <w:ind w:left="4253"/>
        <w:rPr>
          <w:rFonts w:ascii="Calibri" w:hAnsi="Calibri" w:cs="Arial"/>
          <w:b/>
          <w:sz w:val="22"/>
          <w:szCs w:val="22"/>
        </w:rPr>
      </w:pPr>
    </w:p>
    <w:p w:rsidR="00DB2613" w:rsidRPr="00EA4A1E" w:rsidRDefault="00DB2613" w:rsidP="00DB2613">
      <w:pPr>
        <w:pStyle w:val="Recuodecorpodetexto"/>
        <w:ind w:left="4253"/>
        <w:rPr>
          <w:rFonts w:ascii="Calibri" w:hAnsi="Calibri" w:cs="Arial"/>
          <w:b/>
          <w:sz w:val="22"/>
          <w:szCs w:val="22"/>
        </w:rPr>
      </w:pPr>
    </w:p>
    <w:p w:rsidR="00DB2613" w:rsidRPr="00EA4A1E" w:rsidRDefault="00DB2613" w:rsidP="00DB2613">
      <w:pPr>
        <w:pStyle w:val="Corpodetexto"/>
        <w:jc w:val="both"/>
        <w:rPr>
          <w:rFonts w:cs="Arial"/>
        </w:rPr>
      </w:pPr>
      <w:r w:rsidRPr="00EA4A1E">
        <w:rPr>
          <w:rFonts w:cs="Arial"/>
        </w:rPr>
        <w:t xml:space="preserve">                  </w:t>
      </w:r>
      <w:r w:rsidRPr="00EA4A1E">
        <w:rPr>
          <w:rFonts w:cs="Arial"/>
        </w:rPr>
        <w:tab/>
      </w:r>
      <w:r w:rsidRPr="00EA4A1E">
        <w:rPr>
          <w:rFonts w:cs="Arial"/>
        </w:rPr>
        <w:tab/>
      </w:r>
      <w:r w:rsidRPr="00EA4A1E">
        <w:rPr>
          <w:rFonts w:cs="Arial"/>
          <w:b/>
        </w:rPr>
        <w:t>Considerando-se</w:t>
      </w:r>
      <w:r w:rsidRPr="00EA4A1E">
        <w:rPr>
          <w:rFonts w:cs="Arial"/>
        </w:rPr>
        <w:t xml:space="preserve"> que, o vereador Edison Carlos </w:t>
      </w:r>
      <w:proofErr w:type="spellStart"/>
      <w:r w:rsidRPr="00EA4A1E">
        <w:rPr>
          <w:rFonts w:cs="Arial"/>
        </w:rPr>
        <w:t>Bortolucci</w:t>
      </w:r>
      <w:proofErr w:type="spellEnd"/>
      <w:r w:rsidRPr="00EA4A1E">
        <w:rPr>
          <w:rFonts w:cs="Arial"/>
        </w:rPr>
        <w:t xml:space="preserve">, estará, </w:t>
      </w:r>
      <w:r>
        <w:rPr>
          <w:rFonts w:cs="Arial"/>
        </w:rPr>
        <w:t>quinta-feira</w:t>
      </w:r>
      <w:r w:rsidRPr="00EA4A1E">
        <w:rPr>
          <w:rFonts w:cs="Arial"/>
        </w:rPr>
        <w:t xml:space="preserve"> dia </w:t>
      </w:r>
      <w:r>
        <w:rPr>
          <w:rFonts w:cs="Arial"/>
        </w:rPr>
        <w:t>31</w:t>
      </w:r>
      <w:r w:rsidRPr="00EA4A1E">
        <w:rPr>
          <w:rFonts w:cs="Arial"/>
        </w:rPr>
        <w:t xml:space="preserve"> de</w:t>
      </w:r>
      <w:r>
        <w:rPr>
          <w:rFonts w:cs="Arial"/>
        </w:rPr>
        <w:t xml:space="preserve"> Maio</w:t>
      </w:r>
      <w:r w:rsidRPr="00EA4A1E">
        <w:rPr>
          <w:rFonts w:cs="Arial"/>
        </w:rPr>
        <w:t xml:space="preserve"> de 2012, na </w:t>
      </w:r>
      <w:proofErr w:type="spellStart"/>
      <w:r>
        <w:rPr>
          <w:rFonts w:cs="Arial"/>
        </w:rPr>
        <w:t>Assembléia</w:t>
      </w:r>
      <w:proofErr w:type="spellEnd"/>
      <w:r>
        <w:rPr>
          <w:rFonts w:cs="Arial"/>
        </w:rPr>
        <w:t xml:space="preserve"> Legislativa de São Paulo, participando de reunião na Comissão de Justiça e Redação e também visitará deputados que atendem a nossa região levando solicitações de verbas para a área da saúde e outras,  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</w:rPr>
        <w:tab/>
      </w:r>
      <w:r w:rsidRPr="00EA4A1E">
        <w:rPr>
          <w:rFonts w:cs="Arial"/>
        </w:rPr>
        <w:tab/>
      </w:r>
      <w:r>
        <w:rPr>
          <w:rFonts w:cs="Arial"/>
        </w:rPr>
        <w:t xml:space="preserve">               </w:t>
      </w:r>
      <w:r w:rsidRPr="00EA4A1E">
        <w:rPr>
          <w:rFonts w:cs="Arial"/>
          <w:b/>
          <w:bCs/>
        </w:rPr>
        <w:t>REQUEIRO</w:t>
      </w:r>
      <w:r w:rsidRPr="00EA4A1E">
        <w:rPr>
          <w:rFonts w:cs="Arial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cs="Arial"/>
        </w:rPr>
        <w:t>31</w:t>
      </w:r>
      <w:r w:rsidRPr="00EA4A1E">
        <w:rPr>
          <w:rFonts w:cs="Arial"/>
        </w:rPr>
        <w:t>/0</w:t>
      </w:r>
      <w:r>
        <w:rPr>
          <w:rFonts w:cs="Arial"/>
        </w:rPr>
        <w:t>5</w:t>
      </w:r>
      <w:r w:rsidRPr="00EA4A1E">
        <w:rPr>
          <w:rFonts w:cs="Arial"/>
        </w:rPr>
        <w:t>/2012, em São Paulo/SP,</w:t>
      </w:r>
      <w:r w:rsidRPr="00EA4A1E">
        <w:rPr>
          <w:rFonts w:cs="Arial"/>
          <w:b/>
        </w:rPr>
        <w:t xml:space="preserve"> </w:t>
      </w:r>
      <w:r w:rsidRPr="00EA4A1E">
        <w:rPr>
          <w:rFonts w:cs="Arial"/>
        </w:rPr>
        <w:t xml:space="preserve">a partir das </w:t>
      </w:r>
      <w:r>
        <w:rPr>
          <w:rFonts w:cs="Arial"/>
        </w:rPr>
        <w:t>10</w:t>
      </w:r>
      <w:r w:rsidRPr="00EA4A1E">
        <w:rPr>
          <w:rFonts w:cs="Arial"/>
        </w:rPr>
        <w:t>h</w:t>
      </w:r>
      <w:r>
        <w:rPr>
          <w:rFonts w:cs="Arial"/>
        </w:rPr>
        <w:t>3</w:t>
      </w:r>
      <w:r w:rsidRPr="00EA4A1E">
        <w:rPr>
          <w:rFonts w:cs="Arial"/>
        </w:rPr>
        <w:t>0,</w:t>
      </w:r>
      <w:r w:rsidRPr="00EA4A1E">
        <w:rPr>
          <w:rFonts w:cs="Arial"/>
          <w:b/>
        </w:rPr>
        <w:t xml:space="preserve"> </w:t>
      </w:r>
      <w:r w:rsidRPr="00EA4A1E">
        <w:rPr>
          <w:rFonts w:cs="Arial"/>
        </w:rPr>
        <w:t>conforme justificativa explicitada acima e condições abaixo: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  <w:b/>
        </w:rPr>
        <w:t xml:space="preserve">Custeio da missão pela Câmara: </w:t>
      </w:r>
      <w:r w:rsidRPr="00EA4A1E">
        <w:rPr>
          <w:rFonts w:cs="Arial"/>
        </w:rPr>
        <w:t>( X ) sim   (  ) não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EA4A1E">
        <w:rPr>
          <w:rFonts w:cs="Arial"/>
          <w:b/>
        </w:rPr>
        <w:t>Quais</w:t>
      </w:r>
      <w:r>
        <w:rPr>
          <w:rFonts w:cs="Arial"/>
          <w:b/>
        </w:rPr>
        <w:t>:</w:t>
      </w:r>
      <w:r w:rsidRPr="00EA4A1E">
        <w:rPr>
          <w:rFonts w:cs="Arial"/>
          <w:b/>
        </w:rPr>
        <w:t xml:space="preserve"> 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</w:rPr>
        <w:tab/>
        <w:t xml:space="preserve">- </w:t>
      </w:r>
      <w:r w:rsidRPr="00EA4A1E">
        <w:rPr>
          <w:rFonts w:cs="Arial"/>
          <w:b/>
        </w:rPr>
        <w:t xml:space="preserve">Alimentação.....: </w:t>
      </w:r>
      <w:r w:rsidRPr="00EA4A1E">
        <w:rPr>
          <w:rFonts w:cs="Arial"/>
        </w:rPr>
        <w:t>(X) sim   (  ) não</w:t>
      </w:r>
      <w:r w:rsidRPr="00EA4A1E">
        <w:rPr>
          <w:rFonts w:cs="Arial"/>
        </w:rPr>
        <w:tab/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EA4A1E">
        <w:rPr>
          <w:rFonts w:cs="Arial"/>
        </w:rPr>
        <w:t xml:space="preserve">- </w:t>
      </w:r>
      <w:r w:rsidRPr="00EA4A1E">
        <w:rPr>
          <w:rFonts w:cs="Arial"/>
          <w:b/>
        </w:rPr>
        <w:t>Transporte........:</w:t>
      </w:r>
      <w:r w:rsidRPr="00EA4A1E">
        <w:rPr>
          <w:rFonts w:cs="Arial"/>
        </w:rPr>
        <w:t xml:space="preserve"> (X ) sim  (  ) não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EA4A1E">
        <w:rPr>
          <w:rFonts w:cs="Arial"/>
        </w:rPr>
        <w:t xml:space="preserve">- </w:t>
      </w:r>
      <w:r w:rsidRPr="00EA4A1E">
        <w:rPr>
          <w:rFonts w:cs="Arial"/>
          <w:b/>
        </w:rPr>
        <w:t>Hospedagem....:</w:t>
      </w:r>
      <w:r w:rsidRPr="00EA4A1E">
        <w:rPr>
          <w:rFonts w:cs="Arial"/>
        </w:rPr>
        <w:t xml:space="preserve"> (  ) sim   (X) não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  <w:b/>
        </w:rPr>
        <w:t>Documentos anexados: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</w:rPr>
        <w:t>( X ) Requisição de uso de veículo oficial;</w:t>
      </w:r>
    </w:p>
    <w:p w:rsidR="00DB2613" w:rsidRPr="00EA4A1E" w:rsidRDefault="00DB2613" w:rsidP="00DB2613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EA4A1E">
        <w:rPr>
          <w:rFonts w:cs="Arial"/>
        </w:rPr>
        <w:t>( X ) Requisição de adiantamento para pequenas despesas e pronto pagamento (Lei nº 1822/89);</w:t>
      </w:r>
    </w:p>
    <w:p w:rsidR="00DB2613" w:rsidRDefault="00DB2613" w:rsidP="00DB2613">
      <w:pPr>
        <w:ind w:firstLine="1440"/>
        <w:jc w:val="both"/>
        <w:rPr>
          <w:rFonts w:cs="Arial"/>
        </w:rPr>
      </w:pPr>
    </w:p>
    <w:p w:rsidR="00DB2613" w:rsidRPr="00EA4A1E" w:rsidRDefault="00DB2613" w:rsidP="00DB2613">
      <w:pPr>
        <w:ind w:firstLine="1440"/>
        <w:jc w:val="both"/>
        <w:rPr>
          <w:rFonts w:cs="Arial"/>
        </w:rPr>
      </w:pPr>
      <w:r w:rsidRPr="00EA4A1E">
        <w:rPr>
          <w:rFonts w:cs="Arial"/>
        </w:rPr>
        <w:t xml:space="preserve">Plenário “Dr. Tancredo Neves”, em </w:t>
      </w:r>
      <w:r>
        <w:rPr>
          <w:rFonts w:cs="Arial"/>
        </w:rPr>
        <w:t xml:space="preserve">29 de Maio </w:t>
      </w:r>
      <w:r w:rsidRPr="00EA4A1E">
        <w:rPr>
          <w:rFonts w:cs="Arial"/>
        </w:rPr>
        <w:t>de 2012.</w:t>
      </w:r>
    </w:p>
    <w:p w:rsidR="00DB2613" w:rsidRDefault="00DB2613" w:rsidP="00DB2613">
      <w:pPr>
        <w:pStyle w:val="Ttulo1"/>
        <w:rPr>
          <w:rFonts w:ascii="Calibri" w:hAnsi="Calibri" w:cs="Arial"/>
          <w:szCs w:val="24"/>
        </w:rPr>
      </w:pPr>
    </w:p>
    <w:p w:rsidR="00DB2613" w:rsidRPr="00EA4A1E" w:rsidRDefault="00DB2613" w:rsidP="00DB2613"/>
    <w:p w:rsidR="00DB2613" w:rsidRDefault="00DB2613" w:rsidP="00DB2613">
      <w:pPr>
        <w:pStyle w:val="Ttulo1"/>
        <w:rPr>
          <w:rFonts w:ascii="Calibri" w:hAnsi="Calibri" w:cs="Arial"/>
          <w:szCs w:val="24"/>
          <w:lang w:val="es-ES_tradnl"/>
        </w:rPr>
      </w:pPr>
      <w:r w:rsidRPr="00EA4A1E">
        <w:rPr>
          <w:rFonts w:ascii="Calibri" w:hAnsi="Calibri" w:cs="Arial"/>
          <w:szCs w:val="24"/>
          <w:lang w:val="es-ES_tradnl"/>
        </w:rPr>
        <w:t xml:space="preserve">Juca </w:t>
      </w:r>
      <w:proofErr w:type="spellStart"/>
      <w:r w:rsidRPr="00EA4A1E">
        <w:rPr>
          <w:rFonts w:ascii="Calibri" w:hAnsi="Calibri" w:cs="Arial"/>
          <w:szCs w:val="24"/>
          <w:lang w:val="es-ES_tradnl"/>
        </w:rPr>
        <w:t>Bortolucci</w:t>
      </w:r>
      <w:proofErr w:type="spellEnd"/>
      <w:r>
        <w:rPr>
          <w:rFonts w:ascii="Calibri" w:hAnsi="Calibri" w:cs="Arial"/>
          <w:szCs w:val="24"/>
          <w:lang w:val="es-ES_tradnl"/>
        </w:rPr>
        <w:t xml:space="preserve"> </w:t>
      </w:r>
    </w:p>
    <w:p w:rsidR="00DB2613" w:rsidRPr="00EA4A1E" w:rsidRDefault="00DB2613" w:rsidP="00DB2613">
      <w:pPr>
        <w:pStyle w:val="Ttulo1"/>
        <w:rPr>
          <w:rFonts w:cs="Arial"/>
          <w:b w:val="0"/>
          <w:bCs/>
          <w:sz w:val="20"/>
          <w:szCs w:val="20"/>
        </w:rPr>
      </w:pPr>
      <w:r w:rsidRPr="00EA4A1E">
        <w:rPr>
          <w:rFonts w:cs="Arial"/>
          <w:bCs/>
          <w:sz w:val="20"/>
          <w:szCs w:val="20"/>
        </w:rPr>
        <w:t>-Vereador / 2º Secretário / Líder d</w:t>
      </w:r>
      <w:r>
        <w:rPr>
          <w:rFonts w:cs="Arial"/>
          <w:bCs/>
          <w:sz w:val="20"/>
          <w:szCs w:val="20"/>
        </w:rPr>
        <w:t>a Bancada do PSDB</w:t>
      </w:r>
      <w:r w:rsidRPr="00EA4A1E">
        <w:rPr>
          <w:rFonts w:cs="Arial"/>
          <w:bCs/>
          <w:sz w:val="20"/>
          <w:szCs w:val="20"/>
        </w:rPr>
        <w:t>-</w:t>
      </w:r>
    </w:p>
    <w:p w:rsidR="00DB2613" w:rsidRPr="00EA4A1E" w:rsidRDefault="00DB2613" w:rsidP="00DB2613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84" w:rsidRDefault="00757284">
      <w:r>
        <w:separator/>
      </w:r>
    </w:p>
  </w:endnote>
  <w:endnote w:type="continuationSeparator" w:id="0">
    <w:p w:rsidR="00757284" w:rsidRDefault="0075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84" w:rsidRDefault="00757284">
      <w:r>
        <w:separator/>
      </w:r>
    </w:p>
  </w:footnote>
  <w:footnote w:type="continuationSeparator" w:id="0">
    <w:p w:rsidR="00757284" w:rsidRDefault="0075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7284"/>
    <w:rsid w:val="009F196D"/>
    <w:rsid w:val="00A9035B"/>
    <w:rsid w:val="00CD613B"/>
    <w:rsid w:val="00DB2613"/>
    <w:rsid w:val="00F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2613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DB2613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DB261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2613"/>
    <w:rPr>
      <w:rFonts w:ascii="Bookman Old Style" w:eastAsia="Calibri" w:hAnsi="Bookman Old Style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DB261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DB2613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DB2613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DB2613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