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81" w:rsidRPr="00AE7312" w:rsidRDefault="00604E81" w:rsidP="0096717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</w:t>
      </w:r>
      <w:r w:rsidRPr="00AE7312">
        <w:rPr>
          <w:rFonts w:ascii="Bookman Old Style" w:hAnsi="Bookman Old Style"/>
          <w:sz w:val="24"/>
        </w:rPr>
        <w:t xml:space="preserve">º </w:t>
      </w:r>
      <w:r>
        <w:rPr>
          <w:rFonts w:ascii="Bookman Old Style" w:hAnsi="Bookman Old Style"/>
          <w:sz w:val="24"/>
        </w:rPr>
        <w:t>1274/10</w:t>
      </w:r>
    </w:p>
    <w:p w:rsidR="00604E81" w:rsidRPr="00AE7312" w:rsidRDefault="00604E81" w:rsidP="0096717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04E81" w:rsidRPr="00AE7312" w:rsidRDefault="00604E81" w:rsidP="0096717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04E81" w:rsidRPr="00AE7312" w:rsidRDefault="00604E81" w:rsidP="00967171">
      <w:pPr>
        <w:pStyle w:val="Recuodecorpodetexto"/>
      </w:pPr>
      <w:r>
        <w:t>“Melhorias de iluminação pública e roçagem, na Praça, localizada na Rua Guaianases, esquina com a Rua Tucanos seguindo até ao número, 257 no bairro Jardim São Francisco”.</w:t>
      </w:r>
    </w:p>
    <w:p w:rsidR="00604E81" w:rsidRPr="00AE7312" w:rsidRDefault="00604E81" w:rsidP="0096717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04E81" w:rsidRPr="00AE7312" w:rsidRDefault="00604E81" w:rsidP="0096717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04E81" w:rsidRDefault="00604E81" w:rsidP="009671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 proceda a melhorias da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iluminação pública e roçagem na praça localizada na Rua Guaianases esquina com a Rua Tucanos seguindo até ao número 257, no bairro Jardim São Francisco.</w:t>
      </w:r>
    </w:p>
    <w:p w:rsidR="00604E81" w:rsidRDefault="00604E81" w:rsidP="00967171">
      <w:pPr>
        <w:ind w:firstLine="1440"/>
        <w:jc w:val="both"/>
        <w:rPr>
          <w:rFonts w:ascii="Bookman Old Style" w:hAnsi="Bookman Old Style"/>
        </w:rPr>
      </w:pPr>
    </w:p>
    <w:p w:rsidR="00604E81" w:rsidRDefault="00604E81" w:rsidP="00967171">
      <w:pPr>
        <w:ind w:firstLine="1440"/>
        <w:jc w:val="both"/>
        <w:rPr>
          <w:rFonts w:ascii="Bookman Old Style" w:hAnsi="Bookman Old Style"/>
        </w:rPr>
      </w:pPr>
    </w:p>
    <w:p w:rsidR="00604E81" w:rsidRPr="00F253E9" w:rsidRDefault="00604E81" w:rsidP="009671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4E81" w:rsidRPr="00E25C09" w:rsidRDefault="00604E81" w:rsidP="00967171">
      <w:pPr>
        <w:ind w:firstLine="1440"/>
        <w:jc w:val="both"/>
        <w:rPr>
          <w:rFonts w:ascii="Bookman Old Style" w:hAnsi="Bookman Old Style"/>
        </w:rPr>
      </w:pPr>
    </w:p>
    <w:p w:rsidR="00604E81" w:rsidRDefault="00604E81" w:rsidP="00967171">
      <w:pPr>
        <w:ind w:firstLine="1440"/>
        <w:jc w:val="both"/>
        <w:rPr>
          <w:rFonts w:ascii="Bookman Old Style" w:hAnsi="Bookman Old Style"/>
        </w:rPr>
      </w:pPr>
    </w:p>
    <w:p w:rsidR="00604E81" w:rsidRDefault="00604E81" w:rsidP="009671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Munícipes, residentes no bairro Jardim São Francisco, em especial os da Ruas Guaianases e Tucanos, pedem providências quanto a melhorias de iluminação n praça, pois a mesma se encontra muito escura servindo de local para uso de entorpecentes, bem como a roçagem do mato que se  encontra  muito elevado.</w:t>
      </w:r>
    </w:p>
    <w:p w:rsidR="00604E81" w:rsidRDefault="00604E81" w:rsidP="00967171">
      <w:pPr>
        <w:ind w:firstLine="1440"/>
        <w:jc w:val="both"/>
        <w:rPr>
          <w:rFonts w:ascii="Bookman Old Style" w:hAnsi="Bookman Old Style"/>
        </w:rPr>
      </w:pPr>
    </w:p>
    <w:p w:rsidR="00604E81" w:rsidRDefault="00604E81" w:rsidP="00967171">
      <w:pPr>
        <w:ind w:firstLine="1440"/>
        <w:jc w:val="both"/>
        <w:rPr>
          <w:rFonts w:ascii="Bookman Old Style" w:hAnsi="Bookman Old Style"/>
        </w:rPr>
      </w:pPr>
    </w:p>
    <w:p w:rsidR="00604E81" w:rsidRPr="00AE7312" w:rsidRDefault="00604E81" w:rsidP="0096717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29 de março de 2010.</w:t>
      </w:r>
    </w:p>
    <w:p w:rsidR="00604E81" w:rsidRDefault="00604E81" w:rsidP="00967171">
      <w:pPr>
        <w:jc w:val="both"/>
        <w:rPr>
          <w:rFonts w:ascii="Bookman Old Style" w:hAnsi="Bookman Old Style"/>
          <w:szCs w:val="28"/>
        </w:rPr>
      </w:pPr>
    </w:p>
    <w:p w:rsidR="00604E81" w:rsidRDefault="00604E81" w:rsidP="00967171">
      <w:pPr>
        <w:jc w:val="both"/>
        <w:rPr>
          <w:rFonts w:ascii="Bookman Old Style" w:hAnsi="Bookman Old Style"/>
          <w:szCs w:val="28"/>
        </w:rPr>
      </w:pPr>
    </w:p>
    <w:p w:rsidR="00604E81" w:rsidRPr="00AE7312" w:rsidRDefault="00604E81" w:rsidP="00967171">
      <w:pPr>
        <w:jc w:val="both"/>
        <w:rPr>
          <w:rFonts w:ascii="Bookman Old Style" w:hAnsi="Bookman Old Style"/>
          <w:szCs w:val="28"/>
        </w:rPr>
      </w:pPr>
    </w:p>
    <w:p w:rsidR="00604E81" w:rsidRPr="00A319FC" w:rsidRDefault="00604E81" w:rsidP="0096717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</w:t>
      </w:r>
      <w:r w:rsidRPr="00A319FC">
        <w:rPr>
          <w:rFonts w:ascii="Bookman Old Style" w:hAnsi="Bookman Old Style"/>
          <w:b/>
        </w:rPr>
        <w:t>DUCIMAR DE JESUS CARDOSO</w:t>
      </w:r>
    </w:p>
    <w:p w:rsidR="00604E81" w:rsidRPr="003E6B5B" w:rsidRDefault="00604E81" w:rsidP="00967171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604E81" w:rsidRDefault="00604E81" w:rsidP="00967171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604E81" w:rsidRDefault="00604E81" w:rsidP="00967171">
      <w:pPr>
        <w:jc w:val="center"/>
        <w:rPr>
          <w:rFonts w:ascii="Bookman Old Style" w:hAnsi="Bookman Old Style"/>
          <w:bCs/>
        </w:rPr>
      </w:pPr>
    </w:p>
    <w:p w:rsidR="00604E81" w:rsidRDefault="00604E81" w:rsidP="00967171">
      <w:pPr>
        <w:jc w:val="center"/>
        <w:rPr>
          <w:rFonts w:ascii="Bookman Old Style" w:hAnsi="Bookman Old Style"/>
          <w:bCs/>
        </w:rPr>
      </w:pPr>
    </w:p>
    <w:p w:rsidR="00604E81" w:rsidRDefault="00604E81" w:rsidP="00967171">
      <w:pPr>
        <w:jc w:val="center"/>
        <w:rPr>
          <w:rFonts w:ascii="Bookman Old Style" w:hAnsi="Bookman Old Style"/>
          <w:bCs/>
        </w:rPr>
      </w:pPr>
    </w:p>
    <w:p w:rsidR="00604E81" w:rsidRDefault="00604E81" w:rsidP="00967171">
      <w:pPr>
        <w:jc w:val="center"/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71" w:rsidRDefault="00967171">
      <w:r>
        <w:separator/>
      </w:r>
    </w:p>
  </w:endnote>
  <w:endnote w:type="continuationSeparator" w:id="0">
    <w:p w:rsidR="00967171" w:rsidRDefault="0096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71" w:rsidRDefault="00967171">
      <w:r>
        <w:separator/>
      </w:r>
    </w:p>
  </w:footnote>
  <w:footnote w:type="continuationSeparator" w:id="0">
    <w:p w:rsidR="00967171" w:rsidRDefault="0096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4E81"/>
    <w:rsid w:val="00967171"/>
    <w:rsid w:val="009F196D"/>
    <w:rsid w:val="00A9035B"/>
    <w:rsid w:val="00CD613B"/>
    <w:rsid w:val="00E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04E8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4E8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04E8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