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0F" w:rsidRDefault="00F7500F" w:rsidP="00366F39">
      <w:pPr>
        <w:pStyle w:val="Ttulo"/>
      </w:pPr>
      <w:bookmarkStart w:id="0" w:name="_GoBack"/>
      <w:bookmarkEnd w:id="0"/>
      <w:r>
        <w:t>INDICAÇÃO Nº 1354/2010</w:t>
      </w:r>
    </w:p>
    <w:p w:rsidR="00F7500F" w:rsidRDefault="00F7500F">
      <w:pPr>
        <w:jc w:val="center"/>
        <w:rPr>
          <w:rFonts w:ascii="Bookman Old Style" w:hAnsi="Bookman Old Style"/>
          <w:b/>
          <w:u w:val="single"/>
        </w:rPr>
      </w:pPr>
    </w:p>
    <w:p w:rsidR="00F7500F" w:rsidRDefault="00F7500F">
      <w:pPr>
        <w:jc w:val="center"/>
        <w:rPr>
          <w:rFonts w:ascii="Bookman Old Style" w:hAnsi="Bookman Old Style"/>
          <w:b/>
          <w:u w:val="single"/>
        </w:rPr>
      </w:pPr>
    </w:p>
    <w:p w:rsidR="00F7500F" w:rsidRDefault="00F7500F" w:rsidP="00366F39">
      <w:pPr>
        <w:pStyle w:val="Recuodecorpodetexto"/>
        <w:ind w:left="4440"/>
      </w:pPr>
      <w:r>
        <w:t>“Quanto à limpeza e manutenção na Praça ‘Sd. da Constituição’, próximo a EMEFEI ‘Augusto Scomparin’ no Jardim São Francisco”.</w:t>
      </w:r>
    </w:p>
    <w:p w:rsidR="00F7500F" w:rsidRDefault="00F7500F">
      <w:pPr>
        <w:ind w:left="1440" w:firstLine="3600"/>
        <w:jc w:val="both"/>
        <w:rPr>
          <w:rFonts w:ascii="Bookman Old Style" w:hAnsi="Bookman Old Style"/>
        </w:rPr>
      </w:pPr>
    </w:p>
    <w:p w:rsidR="00F7500F" w:rsidRDefault="00F7500F">
      <w:pPr>
        <w:ind w:left="1440" w:firstLine="3600"/>
        <w:jc w:val="both"/>
        <w:rPr>
          <w:rFonts w:ascii="Bookman Old Style" w:hAnsi="Bookman Old Style"/>
        </w:rPr>
      </w:pPr>
    </w:p>
    <w:p w:rsidR="00F7500F" w:rsidRDefault="00F7500F">
      <w:pPr>
        <w:ind w:left="1440" w:firstLine="3600"/>
        <w:jc w:val="both"/>
        <w:rPr>
          <w:rFonts w:ascii="Bookman Old Style" w:hAnsi="Bookman Old Style"/>
        </w:rPr>
      </w:pPr>
    </w:p>
    <w:p w:rsidR="00F7500F" w:rsidRDefault="00F7500F">
      <w:pPr>
        <w:ind w:left="1440" w:firstLine="3600"/>
        <w:jc w:val="both"/>
        <w:rPr>
          <w:rFonts w:ascii="Bookman Old Style" w:hAnsi="Bookman Old Style"/>
        </w:rPr>
      </w:pPr>
    </w:p>
    <w:p w:rsidR="00F7500F" w:rsidRPr="003977F2" w:rsidRDefault="00F7500F" w:rsidP="00366F3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limpeza e manutenção na praça supra.</w:t>
      </w:r>
    </w:p>
    <w:p w:rsidR="00F7500F" w:rsidRDefault="00F7500F" w:rsidP="00366F39">
      <w:pPr>
        <w:jc w:val="center"/>
        <w:rPr>
          <w:rFonts w:ascii="Bookman Old Style" w:hAnsi="Bookman Old Style"/>
          <w:b/>
        </w:rPr>
      </w:pPr>
    </w:p>
    <w:p w:rsidR="00F7500F" w:rsidRDefault="00F7500F" w:rsidP="00366F39">
      <w:pPr>
        <w:jc w:val="center"/>
        <w:rPr>
          <w:rFonts w:ascii="Bookman Old Style" w:hAnsi="Bookman Old Style"/>
          <w:b/>
        </w:rPr>
      </w:pPr>
    </w:p>
    <w:p w:rsidR="00F7500F" w:rsidRDefault="00F7500F" w:rsidP="00366F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500F" w:rsidRDefault="00F7500F" w:rsidP="00366F39">
      <w:pPr>
        <w:jc w:val="center"/>
        <w:rPr>
          <w:rFonts w:ascii="Bookman Old Style" w:hAnsi="Bookman Old Style"/>
          <w:b/>
        </w:rPr>
      </w:pPr>
    </w:p>
    <w:p w:rsidR="00F7500F" w:rsidRDefault="00F7500F" w:rsidP="00366F39">
      <w:pPr>
        <w:jc w:val="center"/>
        <w:rPr>
          <w:rFonts w:ascii="Bookman Old Style" w:hAnsi="Bookman Old Style"/>
          <w:b/>
        </w:rPr>
      </w:pPr>
    </w:p>
    <w:p w:rsidR="00F7500F" w:rsidRDefault="00F7500F" w:rsidP="00366F39">
      <w:pPr>
        <w:jc w:val="center"/>
        <w:rPr>
          <w:rFonts w:ascii="Bookman Old Style" w:hAnsi="Bookman Old Style"/>
          <w:b/>
        </w:rPr>
      </w:pPr>
    </w:p>
    <w:p w:rsidR="00F7500F" w:rsidRDefault="00F7500F" w:rsidP="00366F3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Pais de alunos da escola ‘Augusto Scomparin’ reclamam do mato alto na referida praça e pedem que seja efetuada limpeza da mesma, pois, a referida o local é utilizado como ponto onde os mesmos aguardam a saída das crianças. </w:t>
      </w:r>
    </w:p>
    <w:p w:rsidR="00F7500F" w:rsidRDefault="00F7500F" w:rsidP="00366F39">
      <w:pPr>
        <w:ind w:firstLine="1440"/>
        <w:jc w:val="both"/>
        <w:rPr>
          <w:rFonts w:ascii="Bookman Old Style" w:hAnsi="Bookman Old Style"/>
        </w:rPr>
      </w:pPr>
    </w:p>
    <w:p w:rsidR="00F7500F" w:rsidRDefault="00F7500F" w:rsidP="00366F39">
      <w:pPr>
        <w:ind w:firstLine="1440"/>
        <w:jc w:val="both"/>
        <w:outlineLvl w:val="0"/>
        <w:rPr>
          <w:rFonts w:ascii="Bookman Old Style" w:hAnsi="Bookman Old Style"/>
        </w:rPr>
      </w:pPr>
    </w:p>
    <w:p w:rsidR="00F7500F" w:rsidRDefault="00F7500F" w:rsidP="00366F39">
      <w:pPr>
        <w:ind w:firstLine="1440"/>
        <w:outlineLvl w:val="0"/>
        <w:rPr>
          <w:rFonts w:ascii="Bookman Old Style" w:hAnsi="Bookman Old Style"/>
        </w:rPr>
      </w:pPr>
    </w:p>
    <w:p w:rsidR="00F7500F" w:rsidRDefault="00F7500F" w:rsidP="00366F39">
      <w:pPr>
        <w:ind w:firstLine="1440"/>
        <w:outlineLvl w:val="0"/>
        <w:rPr>
          <w:rFonts w:ascii="Bookman Old Style" w:hAnsi="Bookman Old Style"/>
        </w:rPr>
      </w:pPr>
    </w:p>
    <w:p w:rsidR="00F7500F" w:rsidRDefault="00F7500F" w:rsidP="00366F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2010.</w:t>
      </w:r>
    </w:p>
    <w:p w:rsidR="00F7500F" w:rsidRDefault="00F7500F">
      <w:pPr>
        <w:ind w:firstLine="1440"/>
        <w:rPr>
          <w:rFonts w:ascii="Bookman Old Style" w:hAnsi="Bookman Old Style"/>
        </w:rPr>
      </w:pPr>
    </w:p>
    <w:p w:rsidR="00F7500F" w:rsidRDefault="00F7500F">
      <w:pPr>
        <w:rPr>
          <w:rFonts w:ascii="Bookman Old Style" w:hAnsi="Bookman Old Style"/>
        </w:rPr>
      </w:pPr>
    </w:p>
    <w:p w:rsidR="00F7500F" w:rsidRDefault="00F7500F">
      <w:pPr>
        <w:ind w:firstLine="1440"/>
        <w:rPr>
          <w:rFonts w:ascii="Bookman Old Style" w:hAnsi="Bookman Old Style"/>
        </w:rPr>
      </w:pPr>
    </w:p>
    <w:p w:rsidR="00F7500F" w:rsidRDefault="00F7500F">
      <w:pPr>
        <w:ind w:firstLine="1440"/>
        <w:rPr>
          <w:rFonts w:ascii="Bookman Old Style" w:hAnsi="Bookman Old Style"/>
        </w:rPr>
      </w:pPr>
    </w:p>
    <w:p w:rsidR="00F7500F" w:rsidRDefault="00F7500F">
      <w:pPr>
        <w:ind w:firstLine="1440"/>
        <w:rPr>
          <w:rFonts w:ascii="Bookman Old Style" w:hAnsi="Bookman Old Style"/>
        </w:rPr>
      </w:pPr>
    </w:p>
    <w:p w:rsidR="00F7500F" w:rsidRDefault="00F7500F" w:rsidP="00366F39">
      <w:pPr>
        <w:jc w:val="center"/>
        <w:outlineLvl w:val="0"/>
        <w:rPr>
          <w:rFonts w:ascii="Bookman Old Style" w:hAnsi="Bookman Old Style"/>
          <w:b/>
        </w:rPr>
      </w:pPr>
    </w:p>
    <w:p w:rsidR="00F7500F" w:rsidRDefault="00F7500F" w:rsidP="00366F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500F" w:rsidRDefault="00F7500F" w:rsidP="00366F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500F" w:rsidRDefault="00F7500F" w:rsidP="00366F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39" w:rsidRDefault="00366F39">
      <w:r>
        <w:separator/>
      </w:r>
    </w:p>
  </w:endnote>
  <w:endnote w:type="continuationSeparator" w:id="0">
    <w:p w:rsidR="00366F39" w:rsidRDefault="003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39" w:rsidRDefault="00366F39">
      <w:r>
        <w:separator/>
      </w:r>
    </w:p>
  </w:footnote>
  <w:footnote w:type="continuationSeparator" w:id="0">
    <w:p w:rsidR="00366F39" w:rsidRDefault="0036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F39"/>
    <w:rsid w:val="003D3AA8"/>
    <w:rsid w:val="004C67DE"/>
    <w:rsid w:val="005224EC"/>
    <w:rsid w:val="009F196D"/>
    <w:rsid w:val="00A9035B"/>
    <w:rsid w:val="00CD613B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50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500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