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C5" w:rsidRDefault="00BD37C5" w:rsidP="00257C12">
      <w:pPr>
        <w:pStyle w:val="Ttulo"/>
      </w:pPr>
      <w:bookmarkStart w:id="0" w:name="_GoBack"/>
      <w:bookmarkEnd w:id="0"/>
      <w:r>
        <w:t>INDICAÇÃO Nº 1359/10</w:t>
      </w:r>
    </w:p>
    <w:p w:rsidR="00BD37C5" w:rsidRDefault="00BD37C5">
      <w:pPr>
        <w:jc w:val="center"/>
        <w:rPr>
          <w:rFonts w:ascii="Bookman Old Style" w:hAnsi="Bookman Old Style"/>
          <w:b/>
          <w:u w:val="single"/>
        </w:rPr>
      </w:pPr>
    </w:p>
    <w:p w:rsidR="00BD37C5" w:rsidRDefault="00BD37C5">
      <w:pPr>
        <w:jc w:val="center"/>
        <w:rPr>
          <w:rFonts w:ascii="Bookman Old Style" w:hAnsi="Bookman Old Style"/>
          <w:b/>
          <w:u w:val="single"/>
        </w:rPr>
      </w:pPr>
    </w:p>
    <w:p w:rsidR="00BD37C5" w:rsidRDefault="00BD37C5" w:rsidP="00257C12">
      <w:pPr>
        <w:pStyle w:val="Recuodecorpodetexto"/>
        <w:ind w:left="4440"/>
      </w:pPr>
      <w:r>
        <w:t>“Extração de árvore localizada na  Rua João Salvino Alves, defronte ao n° 35, no bairro Jardim das Orquídeas”.</w:t>
      </w:r>
    </w:p>
    <w:p w:rsidR="00BD37C5" w:rsidRDefault="00BD37C5">
      <w:pPr>
        <w:ind w:left="1440" w:firstLine="3600"/>
        <w:jc w:val="both"/>
        <w:rPr>
          <w:rFonts w:ascii="Bookman Old Style" w:hAnsi="Bookman Old Style"/>
        </w:rPr>
      </w:pPr>
    </w:p>
    <w:p w:rsidR="00BD37C5" w:rsidRDefault="00BD37C5">
      <w:pPr>
        <w:ind w:left="1440" w:firstLine="3600"/>
        <w:jc w:val="both"/>
        <w:rPr>
          <w:rFonts w:ascii="Bookman Old Style" w:hAnsi="Bookman Old Style"/>
        </w:rPr>
      </w:pPr>
    </w:p>
    <w:p w:rsidR="00BD37C5" w:rsidRDefault="00BD37C5">
      <w:pPr>
        <w:ind w:left="1440" w:firstLine="3600"/>
        <w:jc w:val="both"/>
        <w:rPr>
          <w:rFonts w:ascii="Bookman Old Style" w:hAnsi="Bookman Old Style"/>
        </w:rPr>
      </w:pPr>
    </w:p>
    <w:p w:rsidR="00BD37C5" w:rsidRDefault="00BD37C5">
      <w:pPr>
        <w:ind w:left="1440" w:firstLine="3600"/>
        <w:jc w:val="both"/>
        <w:rPr>
          <w:rFonts w:ascii="Bookman Old Style" w:hAnsi="Bookman Old Style"/>
        </w:rPr>
      </w:pPr>
    </w:p>
    <w:p w:rsidR="00BD37C5" w:rsidRPr="003977F2" w:rsidRDefault="00BD37C5" w:rsidP="00257C1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da árvore localizada na Rua João Salvino Alves, defronte ao n° 35, no bairro Jardim das Orquídeas.</w:t>
      </w:r>
    </w:p>
    <w:p w:rsidR="00BD37C5" w:rsidRDefault="00BD37C5" w:rsidP="00257C12">
      <w:pPr>
        <w:jc w:val="center"/>
        <w:rPr>
          <w:rFonts w:ascii="Bookman Old Style" w:hAnsi="Bookman Old Style"/>
          <w:b/>
        </w:rPr>
      </w:pPr>
    </w:p>
    <w:p w:rsidR="00BD37C5" w:rsidRDefault="00BD37C5" w:rsidP="00257C12">
      <w:pPr>
        <w:jc w:val="center"/>
        <w:rPr>
          <w:rFonts w:ascii="Bookman Old Style" w:hAnsi="Bookman Old Style"/>
          <w:b/>
        </w:rPr>
      </w:pPr>
    </w:p>
    <w:p w:rsidR="00BD37C5" w:rsidRDefault="00BD37C5" w:rsidP="00257C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D37C5" w:rsidRDefault="00BD37C5" w:rsidP="00257C12">
      <w:pPr>
        <w:jc w:val="center"/>
        <w:rPr>
          <w:rFonts w:ascii="Bookman Old Style" w:hAnsi="Bookman Old Style"/>
          <w:b/>
        </w:rPr>
      </w:pPr>
    </w:p>
    <w:p w:rsidR="00BD37C5" w:rsidRDefault="00BD37C5" w:rsidP="00257C12">
      <w:pPr>
        <w:jc w:val="center"/>
        <w:rPr>
          <w:rFonts w:ascii="Bookman Old Style" w:hAnsi="Bookman Old Style"/>
          <w:b/>
        </w:rPr>
      </w:pPr>
    </w:p>
    <w:p w:rsidR="00BD37C5" w:rsidRDefault="00BD37C5" w:rsidP="00257C12">
      <w:pPr>
        <w:jc w:val="center"/>
        <w:rPr>
          <w:rFonts w:ascii="Bookman Old Style" w:hAnsi="Bookman Old Style"/>
          <w:b/>
        </w:rPr>
      </w:pPr>
    </w:p>
    <w:p w:rsidR="00BD37C5" w:rsidRDefault="00BD37C5" w:rsidP="00257C1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conveniente.</w:t>
      </w:r>
    </w:p>
    <w:p w:rsidR="00BD37C5" w:rsidRPr="001751EC" w:rsidRDefault="00BD37C5" w:rsidP="00257C12">
      <w:pPr>
        <w:ind w:firstLine="1440"/>
        <w:jc w:val="both"/>
        <w:rPr>
          <w:rFonts w:ascii="Bookman Old Style" w:hAnsi="Bookman Old Style"/>
        </w:rPr>
      </w:pPr>
    </w:p>
    <w:p w:rsidR="00BD37C5" w:rsidRDefault="00BD37C5" w:rsidP="00257C12">
      <w:pPr>
        <w:ind w:firstLine="1440"/>
        <w:outlineLvl w:val="0"/>
        <w:rPr>
          <w:rFonts w:ascii="Bookman Old Style" w:hAnsi="Bookman Old Style"/>
        </w:rPr>
      </w:pPr>
    </w:p>
    <w:p w:rsidR="00BD37C5" w:rsidRDefault="00BD37C5" w:rsidP="00257C12">
      <w:pPr>
        <w:ind w:firstLine="1440"/>
        <w:outlineLvl w:val="0"/>
        <w:rPr>
          <w:rFonts w:ascii="Bookman Old Style" w:hAnsi="Bookman Old Style"/>
        </w:rPr>
      </w:pPr>
    </w:p>
    <w:p w:rsidR="00BD37C5" w:rsidRDefault="00BD37C5" w:rsidP="00257C12">
      <w:pPr>
        <w:ind w:firstLine="1440"/>
        <w:outlineLvl w:val="0"/>
        <w:rPr>
          <w:rFonts w:ascii="Bookman Old Style" w:hAnsi="Bookman Old Style"/>
        </w:rPr>
      </w:pPr>
    </w:p>
    <w:p w:rsidR="00BD37C5" w:rsidRDefault="00BD37C5" w:rsidP="00257C12">
      <w:pPr>
        <w:ind w:firstLine="1440"/>
        <w:outlineLvl w:val="0"/>
        <w:rPr>
          <w:rFonts w:ascii="Bookman Old Style" w:hAnsi="Bookman Old Style"/>
        </w:rPr>
      </w:pPr>
    </w:p>
    <w:p w:rsidR="00BD37C5" w:rsidRDefault="00BD37C5" w:rsidP="00257C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Abril de 2010.</w:t>
      </w:r>
    </w:p>
    <w:p w:rsidR="00BD37C5" w:rsidRDefault="00BD37C5">
      <w:pPr>
        <w:ind w:firstLine="1440"/>
        <w:rPr>
          <w:rFonts w:ascii="Bookman Old Style" w:hAnsi="Bookman Old Style"/>
        </w:rPr>
      </w:pPr>
    </w:p>
    <w:p w:rsidR="00BD37C5" w:rsidRDefault="00BD37C5">
      <w:pPr>
        <w:rPr>
          <w:rFonts w:ascii="Bookman Old Style" w:hAnsi="Bookman Old Style"/>
        </w:rPr>
      </w:pPr>
    </w:p>
    <w:p w:rsidR="00BD37C5" w:rsidRDefault="00BD37C5">
      <w:pPr>
        <w:rPr>
          <w:rFonts w:ascii="Bookman Old Style" w:hAnsi="Bookman Old Style"/>
        </w:rPr>
      </w:pPr>
    </w:p>
    <w:p w:rsidR="00BD37C5" w:rsidRDefault="00BD37C5">
      <w:pPr>
        <w:rPr>
          <w:rFonts w:ascii="Bookman Old Style" w:hAnsi="Bookman Old Style"/>
        </w:rPr>
      </w:pPr>
    </w:p>
    <w:p w:rsidR="00BD37C5" w:rsidRDefault="00BD37C5">
      <w:pPr>
        <w:rPr>
          <w:rFonts w:ascii="Bookman Old Style" w:hAnsi="Bookman Old Style"/>
        </w:rPr>
      </w:pPr>
    </w:p>
    <w:p w:rsidR="00BD37C5" w:rsidRDefault="00BD37C5">
      <w:pPr>
        <w:ind w:firstLine="1440"/>
        <w:rPr>
          <w:rFonts w:ascii="Bookman Old Style" w:hAnsi="Bookman Old Style"/>
        </w:rPr>
      </w:pPr>
    </w:p>
    <w:p w:rsidR="00BD37C5" w:rsidRDefault="00BD37C5" w:rsidP="00257C12">
      <w:pPr>
        <w:jc w:val="center"/>
        <w:outlineLvl w:val="0"/>
        <w:rPr>
          <w:rFonts w:ascii="Bookman Old Style" w:hAnsi="Bookman Old Style"/>
          <w:b/>
        </w:rPr>
      </w:pPr>
    </w:p>
    <w:p w:rsidR="00BD37C5" w:rsidRDefault="00BD37C5" w:rsidP="00257C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D37C5" w:rsidRDefault="00BD37C5" w:rsidP="00257C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D37C5" w:rsidRDefault="00BD37C5" w:rsidP="00257C12">
      <w:pPr>
        <w:ind w:firstLine="120"/>
        <w:jc w:val="center"/>
        <w:outlineLvl w:val="0"/>
        <w:rPr>
          <w:rFonts w:ascii="Bookman Old Style" w:hAnsi="Bookman Old Style"/>
        </w:rPr>
      </w:pPr>
    </w:p>
    <w:p w:rsidR="00BD37C5" w:rsidRDefault="00BD37C5" w:rsidP="00257C12">
      <w:pPr>
        <w:ind w:firstLine="120"/>
        <w:jc w:val="center"/>
        <w:outlineLvl w:val="0"/>
        <w:rPr>
          <w:rFonts w:ascii="Bookman Old Style" w:hAnsi="Bookman Old Style"/>
        </w:rPr>
      </w:pPr>
    </w:p>
    <w:p w:rsidR="00BD37C5" w:rsidRDefault="00BD37C5" w:rsidP="00257C1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12" w:rsidRDefault="00257C12">
      <w:r>
        <w:separator/>
      </w:r>
    </w:p>
  </w:endnote>
  <w:endnote w:type="continuationSeparator" w:id="0">
    <w:p w:rsidR="00257C12" w:rsidRDefault="0025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12" w:rsidRDefault="00257C12">
      <w:r>
        <w:separator/>
      </w:r>
    </w:p>
  </w:footnote>
  <w:footnote w:type="continuationSeparator" w:id="0">
    <w:p w:rsidR="00257C12" w:rsidRDefault="00257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7C12"/>
    <w:rsid w:val="003D3AA8"/>
    <w:rsid w:val="004C67DE"/>
    <w:rsid w:val="0070309F"/>
    <w:rsid w:val="009F196D"/>
    <w:rsid w:val="00A9035B"/>
    <w:rsid w:val="00BD37C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37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D37C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