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971" w:rsidRPr="00EC2837" w:rsidRDefault="00E84971" w:rsidP="00E84971">
      <w:pPr>
        <w:pStyle w:val="Ttulo"/>
        <w:rPr>
          <w:rFonts w:ascii="Arial" w:hAnsi="Arial" w:cs="Arial"/>
          <w:szCs w:val="24"/>
        </w:rPr>
      </w:pPr>
      <w:bookmarkStart w:id="0" w:name="_GoBack"/>
      <w:bookmarkEnd w:id="0"/>
    </w:p>
    <w:p w:rsidR="00E84971" w:rsidRPr="00EC2837" w:rsidRDefault="00E84971" w:rsidP="00E84971">
      <w:pPr>
        <w:pStyle w:val="Ttulo"/>
        <w:rPr>
          <w:rFonts w:ascii="Arial" w:hAnsi="Arial" w:cs="Arial"/>
          <w:szCs w:val="24"/>
        </w:rPr>
      </w:pPr>
    </w:p>
    <w:p w:rsidR="00E84971" w:rsidRPr="00EC2837" w:rsidRDefault="00E84971" w:rsidP="00E84971">
      <w:pPr>
        <w:pStyle w:val="Ttulo"/>
        <w:rPr>
          <w:rFonts w:ascii="Arial" w:hAnsi="Arial" w:cs="Arial"/>
          <w:szCs w:val="24"/>
        </w:rPr>
      </w:pPr>
      <w:r w:rsidRPr="00EC2837">
        <w:rPr>
          <w:rFonts w:ascii="Arial" w:hAnsi="Arial" w:cs="Arial"/>
          <w:szCs w:val="24"/>
        </w:rPr>
        <w:t>REQUERIMENTO Nº 382/12</w:t>
      </w:r>
    </w:p>
    <w:p w:rsidR="00E84971" w:rsidRPr="00EC2837" w:rsidRDefault="00E84971" w:rsidP="00E84971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EC2837">
        <w:rPr>
          <w:rFonts w:ascii="Arial" w:hAnsi="Arial" w:cs="Arial"/>
          <w:b/>
          <w:sz w:val="24"/>
          <w:szCs w:val="24"/>
          <w:u w:val="single"/>
        </w:rPr>
        <w:t>De Informações</w:t>
      </w:r>
    </w:p>
    <w:p w:rsidR="00E84971" w:rsidRPr="00EC2837" w:rsidRDefault="00E84971" w:rsidP="00E84971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E84971" w:rsidRPr="00EC2837" w:rsidRDefault="00E84971" w:rsidP="00E84971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E84971" w:rsidRPr="00EC2837" w:rsidRDefault="00E84971" w:rsidP="00E84971">
      <w:pPr>
        <w:pStyle w:val="Recuodecorpodetexto"/>
        <w:ind w:left="4111"/>
        <w:rPr>
          <w:rFonts w:ascii="Arial" w:hAnsi="Arial" w:cs="Arial"/>
          <w:szCs w:val="24"/>
        </w:rPr>
      </w:pPr>
      <w:r w:rsidRPr="00EC2837">
        <w:rPr>
          <w:rFonts w:ascii="Arial" w:hAnsi="Arial" w:cs="Arial"/>
          <w:szCs w:val="24"/>
        </w:rPr>
        <w:t>“Referentes à possibilidade de  instalação de mais caçambas no Eco Ponto do bairro Nova Conquista”.</w:t>
      </w:r>
    </w:p>
    <w:p w:rsidR="00E84971" w:rsidRPr="00EC2837" w:rsidRDefault="00E84971" w:rsidP="00E84971">
      <w:pPr>
        <w:pStyle w:val="Recuodecorpodetexto"/>
        <w:ind w:left="4111"/>
        <w:rPr>
          <w:rFonts w:ascii="Arial" w:hAnsi="Arial" w:cs="Arial"/>
          <w:szCs w:val="24"/>
        </w:rPr>
      </w:pPr>
    </w:p>
    <w:p w:rsidR="00E84971" w:rsidRPr="00EC2837" w:rsidRDefault="00E84971" w:rsidP="00E84971">
      <w:pPr>
        <w:pStyle w:val="Recuodecorpodetexto"/>
        <w:ind w:left="0"/>
        <w:rPr>
          <w:rFonts w:ascii="Arial" w:hAnsi="Arial" w:cs="Arial"/>
          <w:szCs w:val="24"/>
        </w:rPr>
      </w:pPr>
    </w:p>
    <w:p w:rsidR="00E84971" w:rsidRPr="00EC2837" w:rsidRDefault="00E84971" w:rsidP="00E84971">
      <w:pPr>
        <w:ind w:firstLine="1276"/>
        <w:jc w:val="both"/>
        <w:rPr>
          <w:rFonts w:ascii="Arial" w:hAnsi="Arial" w:cs="Arial"/>
          <w:sz w:val="24"/>
          <w:szCs w:val="24"/>
        </w:rPr>
      </w:pPr>
      <w:r w:rsidRPr="00EC2837">
        <w:rPr>
          <w:rFonts w:ascii="Arial" w:hAnsi="Arial" w:cs="Arial"/>
          <w:b/>
          <w:sz w:val="24"/>
          <w:szCs w:val="24"/>
        </w:rPr>
        <w:t xml:space="preserve">Considerando-se que, </w:t>
      </w:r>
      <w:r w:rsidRPr="00EC2837">
        <w:rPr>
          <w:rFonts w:ascii="Arial" w:hAnsi="Arial" w:cs="Arial"/>
          <w:sz w:val="24"/>
          <w:szCs w:val="24"/>
        </w:rPr>
        <w:t xml:space="preserve">recebemos reclamações de que o Eco Ponto do bairro Nova Conquista, necessita de mais caçambas para poder organizar, não deixando o entulho espalhado pelo local,     facilitando a assim a sua retirada,  </w:t>
      </w:r>
    </w:p>
    <w:p w:rsidR="00E84971" w:rsidRPr="00EC2837" w:rsidRDefault="00E84971" w:rsidP="00E84971">
      <w:pPr>
        <w:ind w:firstLine="76"/>
        <w:jc w:val="both"/>
        <w:rPr>
          <w:rFonts w:ascii="Arial" w:hAnsi="Arial" w:cs="Arial"/>
          <w:b/>
          <w:sz w:val="24"/>
          <w:szCs w:val="24"/>
        </w:rPr>
      </w:pPr>
    </w:p>
    <w:p w:rsidR="00E84971" w:rsidRPr="00EC2837" w:rsidRDefault="00E84971" w:rsidP="00E84971">
      <w:pPr>
        <w:jc w:val="both"/>
        <w:rPr>
          <w:rFonts w:ascii="Arial" w:hAnsi="Arial" w:cs="Arial"/>
          <w:b/>
          <w:sz w:val="24"/>
          <w:szCs w:val="24"/>
        </w:rPr>
      </w:pPr>
      <w:r w:rsidRPr="00EC2837">
        <w:rPr>
          <w:rFonts w:ascii="Arial" w:hAnsi="Arial" w:cs="Arial"/>
          <w:b/>
          <w:sz w:val="24"/>
          <w:szCs w:val="24"/>
        </w:rPr>
        <w:t xml:space="preserve">                </w:t>
      </w:r>
    </w:p>
    <w:p w:rsidR="00E84971" w:rsidRPr="00EC2837" w:rsidRDefault="00E84971" w:rsidP="00E84971">
      <w:pPr>
        <w:ind w:firstLine="1276"/>
        <w:jc w:val="both"/>
        <w:rPr>
          <w:rFonts w:ascii="Arial" w:hAnsi="Arial" w:cs="Arial"/>
          <w:sz w:val="24"/>
          <w:szCs w:val="24"/>
        </w:rPr>
      </w:pPr>
      <w:r w:rsidRPr="00EC2837">
        <w:rPr>
          <w:rFonts w:ascii="Arial" w:hAnsi="Arial" w:cs="Arial"/>
          <w:b/>
          <w:sz w:val="24"/>
          <w:szCs w:val="24"/>
        </w:rPr>
        <w:t>REQUEIRO</w:t>
      </w:r>
      <w:r w:rsidRPr="00EC2837">
        <w:rPr>
          <w:rFonts w:ascii="Arial" w:hAnsi="Arial" w:cs="Arial"/>
          <w:sz w:val="24"/>
          <w:szCs w:val="24"/>
        </w:rPr>
        <w:t xml:space="preserve"> à Mesa, na forma regimental, depois de ouvido o Plenário, oficiar ao Senhor Prefeito Municipal, solicitando-lhe as seguintes informações: </w:t>
      </w:r>
    </w:p>
    <w:p w:rsidR="00E84971" w:rsidRPr="00EC2837" w:rsidRDefault="00E84971" w:rsidP="00E84971">
      <w:pPr>
        <w:jc w:val="both"/>
        <w:rPr>
          <w:rFonts w:ascii="Arial" w:hAnsi="Arial" w:cs="Arial"/>
          <w:sz w:val="24"/>
          <w:szCs w:val="24"/>
        </w:rPr>
      </w:pPr>
    </w:p>
    <w:p w:rsidR="00E84971" w:rsidRPr="00EC2837" w:rsidRDefault="00E84971" w:rsidP="00E84971">
      <w:pPr>
        <w:ind w:firstLine="1416"/>
        <w:jc w:val="both"/>
        <w:rPr>
          <w:rFonts w:ascii="Arial" w:hAnsi="Arial" w:cs="Arial"/>
          <w:sz w:val="24"/>
          <w:szCs w:val="24"/>
        </w:rPr>
      </w:pPr>
      <w:r w:rsidRPr="00EC2837">
        <w:rPr>
          <w:rFonts w:ascii="Arial" w:hAnsi="Arial" w:cs="Arial"/>
          <w:sz w:val="24"/>
          <w:szCs w:val="24"/>
        </w:rPr>
        <w:t>l- Há possibilidade da  instalação de mais caçamba no local   acima indicado?</w:t>
      </w:r>
    </w:p>
    <w:p w:rsidR="00E84971" w:rsidRPr="00EC2837" w:rsidRDefault="00E84971" w:rsidP="00E84971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E84971" w:rsidRPr="00EC2837" w:rsidRDefault="00E84971" w:rsidP="00E8497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EC2837">
        <w:rPr>
          <w:rFonts w:ascii="Arial" w:hAnsi="Arial" w:cs="Arial"/>
          <w:sz w:val="24"/>
          <w:szCs w:val="24"/>
        </w:rPr>
        <w:t xml:space="preserve">         2– Se positiva a resposta ao item anterior, a partir de quando? </w:t>
      </w:r>
      <w:r w:rsidRPr="00EC2837">
        <w:rPr>
          <w:rFonts w:ascii="Arial" w:hAnsi="Arial" w:cs="Arial"/>
          <w:sz w:val="24"/>
          <w:szCs w:val="24"/>
        </w:rPr>
        <w:tab/>
      </w:r>
    </w:p>
    <w:p w:rsidR="00E84971" w:rsidRPr="00EC2837" w:rsidRDefault="00E84971" w:rsidP="00E84971">
      <w:pPr>
        <w:ind w:left="708" w:firstLine="708"/>
        <w:jc w:val="both"/>
        <w:rPr>
          <w:rFonts w:ascii="Arial" w:hAnsi="Arial" w:cs="Arial"/>
          <w:sz w:val="24"/>
          <w:szCs w:val="24"/>
        </w:rPr>
      </w:pPr>
    </w:p>
    <w:p w:rsidR="00E84971" w:rsidRPr="00EC2837" w:rsidRDefault="00EC2837" w:rsidP="00EC2837">
      <w:pPr>
        <w:ind w:left="708" w:firstLine="1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="00E84971" w:rsidRPr="00EC2837">
        <w:rPr>
          <w:rFonts w:ascii="Arial" w:hAnsi="Arial" w:cs="Arial"/>
          <w:sz w:val="24"/>
          <w:szCs w:val="24"/>
        </w:rPr>
        <w:t>3 – Se negativa, expor os motivos.</w:t>
      </w:r>
    </w:p>
    <w:p w:rsidR="00E84971" w:rsidRPr="00EC2837" w:rsidRDefault="00E84971" w:rsidP="00E84971">
      <w:pPr>
        <w:jc w:val="both"/>
        <w:rPr>
          <w:rFonts w:ascii="Arial" w:hAnsi="Arial" w:cs="Arial"/>
          <w:sz w:val="24"/>
          <w:szCs w:val="24"/>
        </w:rPr>
      </w:pPr>
    </w:p>
    <w:p w:rsidR="00E84971" w:rsidRPr="00EC2837" w:rsidRDefault="00E84971" w:rsidP="00E84971">
      <w:pPr>
        <w:jc w:val="both"/>
        <w:rPr>
          <w:rFonts w:ascii="Arial" w:hAnsi="Arial" w:cs="Arial"/>
          <w:sz w:val="24"/>
          <w:szCs w:val="24"/>
        </w:rPr>
      </w:pPr>
      <w:r w:rsidRPr="00EC2837">
        <w:rPr>
          <w:rFonts w:ascii="Arial" w:hAnsi="Arial" w:cs="Arial"/>
          <w:sz w:val="24"/>
          <w:szCs w:val="24"/>
        </w:rPr>
        <w:t xml:space="preserve">                   4– Outras informações que julgar necessárias.</w:t>
      </w:r>
    </w:p>
    <w:p w:rsidR="00E84971" w:rsidRPr="00EC2837" w:rsidRDefault="00E84971" w:rsidP="00E84971">
      <w:pPr>
        <w:jc w:val="both"/>
        <w:rPr>
          <w:rFonts w:ascii="Arial" w:hAnsi="Arial" w:cs="Arial"/>
          <w:sz w:val="24"/>
          <w:szCs w:val="24"/>
        </w:rPr>
      </w:pPr>
      <w:r w:rsidRPr="00EC2837">
        <w:rPr>
          <w:rFonts w:ascii="Arial" w:hAnsi="Arial" w:cs="Arial"/>
          <w:sz w:val="24"/>
          <w:szCs w:val="24"/>
        </w:rPr>
        <w:t xml:space="preserve">                                                    </w:t>
      </w:r>
    </w:p>
    <w:p w:rsidR="00E84971" w:rsidRPr="00EC2837" w:rsidRDefault="00E84971" w:rsidP="00E84971">
      <w:pPr>
        <w:jc w:val="both"/>
        <w:rPr>
          <w:rFonts w:ascii="Arial" w:hAnsi="Arial" w:cs="Arial"/>
          <w:sz w:val="24"/>
          <w:szCs w:val="24"/>
        </w:rPr>
      </w:pPr>
      <w:r w:rsidRPr="00EC2837">
        <w:rPr>
          <w:rFonts w:ascii="Arial" w:hAnsi="Arial" w:cs="Arial"/>
          <w:sz w:val="24"/>
          <w:szCs w:val="24"/>
        </w:rPr>
        <w:t xml:space="preserve"> </w:t>
      </w:r>
    </w:p>
    <w:p w:rsidR="00E84971" w:rsidRPr="00EC2837" w:rsidRDefault="00E84971" w:rsidP="00E84971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EC2837">
        <w:rPr>
          <w:rFonts w:ascii="Arial" w:hAnsi="Arial" w:cs="Arial"/>
          <w:sz w:val="24"/>
          <w:szCs w:val="24"/>
        </w:rPr>
        <w:t>Plenário “Dr. Tancredo Neves”, em 13 de junho de 2012.</w:t>
      </w:r>
    </w:p>
    <w:p w:rsidR="00E84971" w:rsidRPr="00EC2837" w:rsidRDefault="00E84971" w:rsidP="00E84971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E84971" w:rsidRPr="00EC2837" w:rsidRDefault="00E84971" w:rsidP="00E84971">
      <w:pPr>
        <w:jc w:val="both"/>
        <w:rPr>
          <w:rFonts w:ascii="Arial" w:hAnsi="Arial" w:cs="Arial"/>
          <w:b/>
          <w:sz w:val="24"/>
          <w:szCs w:val="24"/>
        </w:rPr>
      </w:pPr>
    </w:p>
    <w:p w:rsidR="00E84971" w:rsidRPr="00EC2837" w:rsidRDefault="00E84971" w:rsidP="00E84971">
      <w:pPr>
        <w:jc w:val="both"/>
        <w:rPr>
          <w:rFonts w:ascii="Arial" w:hAnsi="Arial" w:cs="Arial"/>
          <w:b/>
          <w:sz w:val="24"/>
          <w:szCs w:val="24"/>
        </w:rPr>
      </w:pPr>
    </w:p>
    <w:p w:rsidR="00E84971" w:rsidRPr="00EC2837" w:rsidRDefault="00E84971" w:rsidP="00E84971">
      <w:pPr>
        <w:jc w:val="both"/>
        <w:rPr>
          <w:rFonts w:ascii="Arial" w:hAnsi="Arial" w:cs="Arial"/>
          <w:b/>
          <w:sz w:val="24"/>
          <w:szCs w:val="24"/>
        </w:rPr>
      </w:pPr>
    </w:p>
    <w:p w:rsidR="00E84971" w:rsidRPr="00EC2837" w:rsidRDefault="00E84971" w:rsidP="00E84971">
      <w:pPr>
        <w:jc w:val="both"/>
        <w:rPr>
          <w:rFonts w:ascii="Arial" w:hAnsi="Arial" w:cs="Arial"/>
          <w:b/>
          <w:sz w:val="24"/>
          <w:szCs w:val="24"/>
        </w:rPr>
      </w:pPr>
      <w:r w:rsidRPr="00EC2837">
        <w:rPr>
          <w:rFonts w:ascii="Arial" w:hAnsi="Arial" w:cs="Arial"/>
          <w:b/>
          <w:sz w:val="24"/>
          <w:szCs w:val="24"/>
        </w:rPr>
        <w:t xml:space="preserve">                                      </w:t>
      </w:r>
      <w:r w:rsidR="00EC2837">
        <w:rPr>
          <w:rFonts w:ascii="Arial" w:hAnsi="Arial" w:cs="Arial"/>
          <w:b/>
          <w:sz w:val="24"/>
          <w:szCs w:val="24"/>
        </w:rPr>
        <w:t xml:space="preserve">          </w:t>
      </w:r>
      <w:r w:rsidRPr="00EC2837">
        <w:rPr>
          <w:rFonts w:ascii="Arial" w:hAnsi="Arial" w:cs="Arial"/>
          <w:b/>
          <w:sz w:val="24"/>
          <w:szCs w:val="24"/>
        </w:rPr>
        <w:t xml:space="preserve"> ANÍZIO TAVARES</w:t>
      </w:r>
    </w:p>
    <w:p w:rsidR="00E84971" w:rsidRPr="00EC2837" w:rsidRDefault="00E84971" w:rsidP="00E84971">
      <w:pPr>
        <w:jc w:val="center"/>
        <w:rPr>
          <w:rFonts w:ascii="Arial" w:hAnsi="Arial" w:cs="Arial"/>
          <w:sz w:val="24"/>
          <w:szCs w:val="24"/>
        </w:rPr>
      </w:pPr>
      <w:r w:rsidRPr="00EC2837">
        <w:rPr>
          <w:rFonts w:ascii="Arial" w:hAnsi="Arial" w:cs="Arial"/>
          <w:sz w:val="24"/>
          <w:szCs w:val="24"/>
        </w:rPr>
        <w:t>-Vereador/Vice-Presidente-</w:t>
      </w:r>
    </w:p>
    <w:p w:rsidR="009F196D" w:rsidRPr="00EC2837" w:rsidRDefault="009F196D" w:rsidP="00CD613B">
      <w:pPr>
        <w:rPr>
          <w:rFonts w:ascii="Arial" w:hAnsi="Arial" w:cs="Arial"/>
          <w:sz w:val="24"/>
          <w:szCs w:val="24"/>
        </w:rPr>
      </w:pPr>
    </w:p>
    <w:sectPr w:rsidR="009F196D" w:rsidRPr="00EC2837" w:rsidSect="00E84971">
      <w:headerReference w:type="default" r:id="rId6"/>
      <w:footerReference w:type="default" r:id="rId7"/>
      <w:pgSz w:w="11907" w:h="16840" w:code="9"/>
      <w:pgMar w:top="0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68D6" w:rsidRDefault="007368D6">
      <w:r>
        <w:separator/>
      </w:r>
    </w:p>
  </w:endnote>
  <w:endnote w:type="continuationSeparator" w:id="0">
    <w:p w:rsidR="007368D6" w:rsidRDefault="00736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68D6" w:rsidRDefault="007368D6">
      <w:r>
        <w:separator/>
      </w:r>
    </w:p>
  </w:footnote>
  <w:footnote w:type="continuationSeparator" w:id="0">
    <w:p w:rsidR="007368D6" w:rsidRDefault="007368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96DCB"/>
    <w:rsid w:val="004C67DE"/>
    <w:rsid w:val="007368D6"/>
    <w:rsid w:val="009F196D"/>
    <w:rsid w:val="00A872B8"/>
    <w:rsid w:val="00A9035B"/>
    <w:rsid w:val="00CD613B"/>
    <w:rsid w:val="00E84971"/>
    <w:rsid w:val="00EC2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84971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E84971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849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2014-01-14T17:38:00Z</dcterms:created>
  <dcterms:modified xsi:type="dcterms:W3CDTF">2014-01-14T17:38:00Z</dcterms:modified>
</cp:coreProperties>
</file>