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A3" w:rsidRDefault="005207A3" w:rsidP="009310EE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5207A3" w:rsidRDefault="005207A3" w:rsidP="009310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5207A3" w:rsidRDefault="005207A3" w:rsidP="009310E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5207A3" w:rsidRDefault="005207A3" w:rsidP="009310E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Gabinete do Vereador Carlos Fontes - 1º Secretário da Mesa Diretora</w:t>
      </w:r>
    </w:p>
    <w:p w:rsidR="005207A3" w:rsidRDefault="005207A3" w:rsidP="009310E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Visite o nosso blog: </w:t>
      </w:r>
      <w:r>
        <w:rPr>
          <w:rFonts w:ascii="Bookman Old Style" w:hAnsi="Bookman Old Style"/>
          <w:b/>
        </w:rPr>
        <w:t>www.carlosfontesvereador.blogspot.com</w:t>
      </w:r>
    </w:p>
    <w:p w:rsidR="005207A3" w:rsidRDefault="005207A3" w:rsidP="009310EE">
      <w:pPr>
        <w:pStyle w:val="Ttulo"/>
      </w:pPr>
    </w:p>
    <w:p w:rsidR="005207A3" w:rsidRPr="00122C8F" w:rsidRDefault="005207A3" w:rsidP="009310EE">
      <w:pPr>
        <w:pStyle w:val="Ttulo"/>
      </w:pPr>
    </w:p>
    <w:p w:rsidR="005207A3" w:rsidRDefault="005207A3" w:rsidP="009310EE">
      <w:pPr>
        <w:pStyle w:val="Ttulo"/>
      </w:pPr>
      <w:r>
        <w:t>INDICAÇÃO Nº 1480/10</w:t>
      </w:r>
    </w:p>
    <w:p w:rsidR="005207A3" w:rsidRDefault="005207A3" w:rsidP="009310EE">
      <w:pPr>
        <w:pStyle w:val="Ttulo"/>
        <w:jc w:val="both"/>
        <w:rPr>
          <w:b w:val="0"/>
          <w:bCs w:val="0"/>
          <w:u w:val="none"/>
        </w:rPr>
      </w:pPr>
    </w:p>
    <w:p w:rsidR="005207A3" w:rsidRDefault="005207A3" w:rsidP="009310EE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“Cascalhamento no final da Rua Euclides da Cunha, no bairro Inocoop”.</w:t>
      </w:r>
    </w:p>
    <w:p w:rsidR="005207A3" w:rsidRDefault="005207A3" w:rsidP="009310EE">
      <w:pPr>
        <w:pStyle w:val="Ttulo"/>
        <w:jc w:val="both"/>
        <w:rPr>
          <w:b w:val="0"/>
          <w:bCs w:val="0"/>
          <w:u w:val="none"/>
        </w:rPr>
      </w:pPr>
    </w:p>
    <w:p w:rsidR="005207A3" w:rsidRDefault="005207A3" w:rsidP="009310E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o cascalhamento no final da Rua Euclides da Cunha, no bairro Inocoop.</w:t>
      </w:r>
    </w:p>
    <w:p w:rsidR="005207A3" w:rsidRDefault="005207A3" w:rsidP="009310E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207A3" w:rsidRPr="00F957F6" w:rsidRDefault="005207A3" w:rsidP="009310EE">
      <w:pPr>
        <w:pStyle w:val="Ttulo"/>
        <w:rPr>
          <w:bCs w:val="0"/>
        </w:rPr>
      </w:pPr>
      <w:r w:rsidRPr="00F957F6">
        <w:rPr>
          <w:bCs w:val="0"/>
        </w:rPr>
        <w:t>JUSTIFICATIVA:</w:t>
      </w:r>
    </w:p>
    <w:p w:rsidR="005207A3" w:rsidRDefault="005207A3" w:rsidP="009310E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207A3" w:rsidRDefault="005207A3" w:rsidP="009310E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vários empresários e usuários da referida rua que solicitaram o cascalhamento, em caráter de urgência, devido ao péssimo estado em que ela se encontra, eis que o trânsito de caminhão de carga e descarga, bem como outros veículos é intenso e, quando chove, fica intransitável colocando em riscos a vida dos pedestres e dos motoristas que ali trabalham e transitam.</w:t>
      </w:r>
    </w:p>
    <w:p w:rsidR="005207A3" w:rsidRDefault="005207A3" w:rsidP="009310E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207A3" w:rsidRDefault="005207A3" w:rsidP="009310E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207A3" w:rsidRDefault="005207A3" w:rsidP="009310E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207A3" w:rsidRDefault="005207A3" w:rsidP="009310EE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23 de abril de 2010.</w:t>
      </w:r>
    </w:p>
    <w:p w:rsidR="005207A3" w:rsidRDefault="005207A3" w:rsidP="009310EE">
      <w:pPr>
        <w:pStyle w:val="Ttulo"/>
        <w:jc w:val="both"/>
        <w:rPr>
          <w:b w:val="0"/>
          <w:bCs w:val="0"/>
          <w:u w:val="none"/>
        </w:rPr>
      </w:pPr>
    </w:p>
    <w:p w:rsidR="005207A3" w:rsidRDefault="005207A3" w:rsidP="009310EE">
      <w:pPr>
        <w:pStyle w:val="Ttulo"/>
        <w:jc w:val="both"/>
        <w:rPr>
          <w:b w:val="0"/>
          <w:bCs w:val="0"/>
          <w:u w:val="none"/>
        </w:rPr>
      </w:pPr>
    </w:p>
    <w:p w:rsidR="005207A3" w:rsidRDefault="005207A3" w:rsidP="009310EE">
      <w:pPr>
        <w:pStyle w:val="Ttulo"/>
        <w:jc w:val="both"/>
        <w:rPr>
          <w:b w:val="0"/>
          <w:bCs w:val="0"/>
          <w:u w:val="none"/>
        </w:rPr>
      </w:pPr>
    </w:p>
    <w:p w:rsidR="005207A3" w:rsidRDefault="005207A3" w:rsidP="009310EE">
      <w:pPr>
        <w:pStyle w:val="Ttulo"/>
        <w:jc w:val="both"/>
        <w:rPr>
          <w:b w:val="0"/>
          <w:bCs w:val="0"/>
          <w:u w:val="none"/>
        </w:rPr>
      </w:pPr>
    </w:p>
    <w:p w:rsidR="005207A3" w:rsidRDefault="005207A3" w:rsidP="009310EE">
      <w:pPr>
        <w:pStyle w:val="Ttulo"/>
        <w:rPr>
          <w:u w:val="none"/>
        </w:rPr>
      </w:pPr>
    </w:p>
    <w:p w:rsidR="005207A3" w:rsidRDefault="005207A3" w:rsidP="009310EE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5207A3" w:rsidRDefault="005207A3" w:rsidP="009310EE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-Vereador / 1º Secretário- </w:t>
      </w:r>
    </w:p>
    <w:sectPr w:rsidR="005207A3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0EE" w:rsidRDefault="009310EE">
      <w:r>
        <w:separator/>
      </w:r>
    </w:p>
  </w:endnote>
  <w:endnote w:type="continuationSeparator" w:id="0">
    <w:p w:rsidR="009310EE" w:rsidRDefault="0093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0EE" w:rsidRDefault="009310EE">
      <w:r>
        <w:separator/>
      </w:r>
    </w:p>
  </w:footnote>
  <w:footnote w:type="continuationSeparator" w:id="0">
    <w:p w:rsidR="009310EE" w:rsidRDefault="00931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3AD7"/>
    <w:rsid w:val="001D1394"/>
    <w:rsid w:val="003D3AA8"/>
    <w:rsid w:val="004C67DE"/>
    <w:rsid w:val="005207A3"/>
    <w:rsid w:val="009310E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207A3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