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36" w:rsidRDefault="009D7E36" w:rsidP="007D5308">
      <w:pPr>
        <w:pStyle w:val="Ttulo"/>
      </w:pPr>
      <w:bookmarkStart w:id="0" w:name="_GoBack"/>
      <w:bookmarkEnd w:id="0"/>
      <w:r>
        <w:t>INDICAÇÃO Nº 1518/10</w:t>
      </w:r>
    </w:p>
    <w:p w:rsidR="009D7E36" w:rsidRDefault="009D7E36" w:rsidP="007D5308">
      <w:pPr>
        <w:pStyle w:val="Ttulo"/>
      </w:pPr>
    </w:p>
    <w:p w:rsidR="009D7E36" w:rsidRDefault="009D7E36" w:rsidP="007D5308">
      <w:pPr>
        <w:pStyle w:val="Ttulo"/>
        <w:ind w:left="4920"/>
        <w:jc w:val="both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“Quanto à possibilidade de troca de mão de direção de subir para descer da Rua Damásio Pimentel Camargo,  no bairro Santa Rita de Cássia”. </w:t>
      </w:r>
    </w:p>
    <w:p w:rsidR="009D7E36" w:rsidRDefault="009D7E36" w:rsidP="007D5308">
      <w:pPr>
        <w:pStyle w:val="Ttulo"/>
        <w:ind w:firstLine="1416"/>
        <w:jc w:val="both"/>
        <w:rPr>
          <w:u w:val="none"/>
        </w:rPr>
      </w:pPr>
    </w:p>
    <w:p w:rsidR="009D7E36" w:rsidRDefault="009D7E36" w:rsidP="007D5308">
      <w:pPr>
        <w:pStyle w:val="Ttulo"/>
        <w:ind w:firstLine="1416"/>
        <w:jc w:val="both"/>
        <w:rPr>
          <w:u w:val="none"/>
        </w:rPr>
      </w:pPr>
    </w:p>
    <w:p w:rsidR="009D7E36" w:rsidRDefault="009D7E36" w:rsidP="007D5308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 troca de mão de direção de subir para descer da Rua Damásio Pimentel Camargo, no bairro Santa Rita de Cássia.  </w:t>
      </w:r>
    </w:p>
    <w:p w:rsidR="009D7E36" w:rsidRDefault="009D7E36" w:rsidP="007D53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9D7E36" w:rsidRDefault="009D7E36" w:rsidP="007D53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Referida reivindicação foi solicitada através de pais de alunos e também pelos motoristas de vans que transportam alunos para o Caic, segundo eles no sentido em que está a direção da Rua, os alunos têm de descer na Rua; o que vem causando muita preocupação por parte dos pais e dos motoristas responsáveis por esses alunos, pois a mesma é muito movimentada principalmente nos horários escolares, e com a mudança de direção da rua os alunos poderão utilizar a calçada assim terão mais segurança. . </w:t>
      </w:r>
    </w:p>
    <w:p w:rsidR="009D7E36" w:rsidRDefault="009D7E36" w:rsidP="007D53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29 de abril de 2010.</w:t>
      </w:r>
    </w:p>
    <w:p w:rsidR="009D7E36" w:rsidRDefault="009D7E36" w:rsidP="007D5308">
      <w:pPr>
        <w:pStyle w:val="Ttulo"/>
        <w:jc w:val="both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rPr>
          <w:b w:val="0"/>
          <w:bCs w:val="0"/>
          <w:u w:val="none"/>
        </w:rPr>
      </w:pPr>
    </w:p>
    <w:p w:rsidR="009D7E36" w:rsidRDefault="009D7E36" w:rsidP="007D5308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9D7E36" w:rsidRDefault="009D7E36" w:rsidP="00B97D61">
      <w:pPr>
        <w:pStyle w:val="Ttulo"/>
      </w:pPr>
      <w:r>
        <w:rPr>
          <w:bCs w:val="0"/>
          <w:u w:val="none"/>
        </w:rPr>
        <w:t>“KADU GARÇOM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08" w:rsidRDefault="007D5308">
      <w:r>
        <w:separator/>
      </w:r>
    </w:p>
  </w:endnote>
  <w:endnote w:type="continuationSeparator" w:id="0">
    <w:p w:rsidR="007D5308" w:rsidRDefault="007D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08" w:rsidRDefault="007D5308">
      <w:r>
        <w:separator/>
      </w:r>
    </w:p>
  </w:footnote>
  <w:footnote w:type="continuationSeparator" w:id="0">
    <w:p w:rsidR="007D5308" w:rsidRDefault="007D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2ED6"/>
    <w:rsid w:val="007D5308"/>
    <w:rsid w:val="009D7E36"/>
    <w:rsid w:val="009F196D"/>
    <w:rsid w:val="00A9035B"/>
    <w:rsid w:val="00B97D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7E3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