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97" w:rsidRPr="00B936A5" w:rsidRDefault="005F0397" w:rsidP="00714952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5F0397" w:rsidRDefault="005F0397" w:rsidP="00714952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5F0397" w:rsidRDefault="005F0397" w:rsidP="00714952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5F0397" w:rsidRDefault="005F0397" w:rsidP="00714952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5F0397" w:rsidRPr="0018225E" w:rsidRDefault="005F0397" w:rsidP="00714952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5F0397" w:rsidRPr="0018225E" w:rsidRDefault="005F0397" w:rsidP="00714952">
      <w:pPr>
        <w:jc w:val="center"/>
        <w:rPr>
          <w:rFonts w:ascii="Bookman Old Style" w:hAnsi="Bookman Old Style"/>
          <w:b/>
        </w:rPr>
      </w:pPr>
    </w:p>
    <w:p w:rsidR="005F0397" w:rsidRDefault="005F0397" w:rsidP="00714952">
      <w:pPr>
        <w:pStyle w:val="Ttulo"/>
      </w:pPr>
    </w:p>
    <w:p w:rsidR="005F0397" w:rsidRDefault="005F0397" w:rsidP="00714952">
      <w:pPr>
        <w:pStyle w:val="Ttulo"/>
      </w:pPr>
      <w:r>
        <w:t>INDICAÇÃO Nº 1559/2010</w:t>
      </w:r>
    </w:p>
    <w:p w:rsidR="005F0397" w:rsidRDefault="005F0397" w:rsidP="00714952">
      <w:pPr>
        <w:pStyle w:val="Ttulo"/>
      </w:pPr>
    </w:p>
    <w:p w:rsidR="005F0397" w:rsidRDefault="005F0397" w:rsidP="00714952">
      <w:pPr>
        <w:pStyle w:val="Ttulo"/>
        <w:ind w:left="4920"/>
        <w:jc w:val="both"/>
        <w:rPr>
          <w:b w:val="0"/>
          <w:bCs w:val="0"/>
          <w:u w:val="none"/>
        </w:rPr>
      </w:pPr>
    </w:p>
    <w:p w:rsidR="005F0397" w:rsidRPr="00530B73" w:rsidRDefault="005F0397" w:rsidP="00714952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“Providências quanto</w:t>
      </w:r>
      <w:r>
        <w:rPr>
          <w:b w:val="0"/>
          <w:bCs w:val="0"/>
          <w:u w:val="none"/>
        </w:rPr>
        <w:t xml:space="preserve"> à limpeza da área pública localizada na Rua Itararé, próxima ao campo de futebol no bairro Jardim Icaraí”.</w:t>
      </w:r>
    </w:p>
    <w:p w:rsidR="005F0397" w:rsidRDefault="005F0397" w:rsidP="00714952">
      <w:pPr>
        <w:pStyle w:val="Ttulo"/>
        <w:jc w:val="both"/>
        <w:rPr>
          <w:b w:val="0"/>
          <w:bCs w:val="0"/>
          <w:u w:val="none"/>
        </w:rPr>
      </w:pPr>
    </w:p>
    <w:p w:rsidR="005F0397" w:rsidRDefault="005F0397" w:rsidP="00714952">
      <w:pPr>
        <w:pStyle w:val="Ttulo"/>
        <w:jc w:val="both"/>
        <w:rPr>
          <w:b w:val="0"/>
          <w:bCs w:val="0"/>
          <w:u w:val="none"/>
        </w:rPr>
      </w:pPr>
    </w:p>
    <w:p w:rsidR="005F0397" w:rsidRDefault="005F0397" w:rsidP="00714952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 da área pública localizada na Rua Itararé, próxima ao campo de futebol no bairro Jardim Icaraí.</w:t>
      </w:r>
    </w:p>
    <w:p w:rsidR="005F0397" w:rsidRDefault="005F0397" w:rsidP="00714952">
      <w:pPr>
        <w:pStyle w:val="Ttulo"/>
        <w:jc w:val="both"/>
        <w:rPr>
          <w:b w:val="0"/>
          <w:bCs w:val="0"/>
          <w:u w:val="none"/>
        </w:rPr>
      </w:pPr>
    </w:p>
    <w:p w:rsidR="005F0397" w:rsidRDefault="005F0397" w:rsidP="0071495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moradores e freqüentadores do campo de futebol localizado na Rua Itararé, no bairro Jardim Icaraí, no sentido de que o setor competente possa fazer a limpeza da área que especifica, e que possam ser colocadas placas de advertência </w:t>
      </w:r>
      <w:r w:rsidRPr="00D21B72">
        <w:rPr>
          <w:bCs w:val="0"/>
          <w:u w:val="none"/>
        </w:rPr>
        <w:t>(PROIBIDO JOGAR LIXO)</w:t>
      </w:r>
      <w:r>
        <w:rPr>
          <w:b w:val="0"/>
          <w:bCs w:val="0"/>
          <w:u w:val="none"/>
        </w:rPr>
        <w:t>.</w:t>
      </w:r>
    </w:p>
    <w:p w:rsidR="005F0397" w:rsidRDefault="005F0397" w:rsidP="0071495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F0397" w:rsidRDefault="005F0397" w:rsidP="0071495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Conforme informações dos moradores da região, constantemente, durante a noite, pessoas depositam ali lixos e entulhos, contribuindo para a proliferação de animais nocivos à saúde, colocando em risco a vida dos munícipes e das crianças que brincam no local, e com o atendimento desta Indicação e com uma fiscalização mais contínua dos fiscais, com certeza este problema será amenizado.</w:t>
      </w:r>
    </w:p>
    <w:p w:rsidR="005F0397" w:rsidRDefault="005F0397" w:rsidP="0071495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F0397" w:rsidRDefault="005F0397" w:rsidP="0071495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(</w:t>
      </w:r>
      <w:r w:rsidRPr="0057243A">
        <w:rPr>
          <w:bCs w:val="0"/>
        </w:rPr>
        <w:t>FOTO DO LOCAL EM ANEXO</w:t>
      </w:r>
      <w:r>
        <w:rPr>
          <w:b w:val="0"/>
          <w:bCs w:val="0"/>
          <w:u w:val="none"/>
        </w:rPr>
        <w:t>)</w:t>
      </w:r>
    </w:p>
    <w:p w:rsidR="005F0397" w:rsidRDefault="005F0397" w:rsidP="00714952">
      <w:pPr>
        <w:pStyle w:val="Ttulo"/>
        <w:ind w:left="708"/>
        <w:rPr>
          <w:b w:val="0"/>
          <w:bCs w:val="0"/>
          <w:u w:val="none"/>
        </w:rPr>
      </w:pPr>
    </w:p>
    <w:p w:rsidR="005F0397" w:rsidRDefault="005F0397" w:rsidP="00714952">
      <w:pPr>
        <w:pStyle w:val="Ttulo"/>
        <w:ind w:left="708"/>
        <w:rPr>
          <w:b w:val="0"/>
          <w:bCs w:val="0"/>
          <w:u w:val="none"/>
        </w:rPr>
      </w:pPr>
    </w:p>
    <w:p w:rsidR="005F0397" w:rsidRDefault="005F0397" w:rsidP="00714952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Plenário “Dr. Tancredo Neves”, em 29 de abril de 2010.</w:t>
      </w:r>
    </w:p>
    <w:p w:rsidR="005F0397" w:rsidRDefault="005F0397" w:rsidP="00714952">
      <w:pPr>
        <w:pStyle w:val="Ttulo"/>
        <w:jc w:val="both"/>
        <w:rPr>
          <w:b w:val="0"/>
          <w:bCs w:val="0"/>
          <w:u w:val="none"/>
        </w:rPr>
      </w:pPr>
    </w:p>
    <w:p w:rsidR="005F0397" w:rsidRDefault="005F0397" w:rsidP="00714952">
      <w:pPr>
        <w:pStyle w:val="Ttulo"/>
        <w:rPr>
          <w:u w:val="none"/>
        </w:rPr>
      </w:pPr>
    </w:p>
    <w:p w:rsidR="005F0397" w:rsidRDefault="005F0397" w:rsidP="00714952">
      <w:pPr>
        <w:pStyle w:val="Ttulo"/>
        <w:rPr>
          <w:u w:val="none"/>
        </w:rPr>
      </w:pPr>
    </w:p>
    <w:p w:rsidR="005F0397" w:rsidRDefault="005F0397" w:rsidP="00714952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5F0397" w:rsidRPr="000025F2" w:rsidRDefault="005F0397" w:rsidP="00714952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5F0397" w:rsidRDefault="005F0397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52" w:rsidRDefault="00714952">
      <w:r>
        <w:separator/>
      </w:r>
    </w:p>
  </w:endnote>
  <w:endnote w:type="continuationSeparator" w:id="0">
    <w:p w:rsidR="00714952" w:rsidRDefault="007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52" w:rsidRDefault="00714952">
      <w:r>
        <w:separator/>
      </w:r>
    </w:p>
  </w:footnote>
  <w:footnote w:type="continuationSeparator" w:id="0">
    <w:p w:rsidR="00714952" w:rsidRDefault="0071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F0397"/>
    <w:rsid w:val="00714952"/>
    <w:rsid w:val="009F196D"/>
    <w:rsid w:val="00A9035B"/>
    <w:rsid w:val="00CD613B"/>
    <w:rsid w:val="00E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F0397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