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19" w:rsidRDefault="00116319" w:rsidP="00A22B5E">
      <w:pPr>
        <w:pStyle w:val="Ttulo"/>
      </w:pPr>
      <w:bookmarkStart w:id="0" w:name="_GoBack"/>
      <w:bookmarkEnd w:id="0"/>
      <w:r>
        <w:t>INDICAÇÃO Nº 1565/2010</w:t>
      </w:r>
    </w:p>
    <w:p w:rsidR="00116319" w:rsidRDefault="00116319">
      <w:pPr>
        <w:jc w:val="center"/>
        <w:rPr>
          <w:rFonts w:ascii="Bookman Old Style" w:hAnsi="Bookman Old Style"/>
          <w:b/>
          <w:u w:val="single"/>
        </w:rPr>
      </w:pPr>
    </w:p>
    <w:p w:rsidR="00116319" w:rsidRDefault="00116319">
      <w:pPr>
        <w:jc w:val="center"/>
        <w:rPr>
          <w:rFonts w:ascii="Bookman Old Style" w:hAnsi="Bookman Old Style"/>
          <w:b/>
          <w:u w:val="single"/>
        </w:rPr>
      </w:pPr>
    </w:p>
    <w:p w:rsidR="00116319" w:rsidRDefault="00116319" w:rsidP="00A22B5E">
      <w:pPr>
        <w:pStyle w:val="Recuodecorpodetexto"/>
        <w:ind w:left="4440"/>
      </w:pPr>
      <w:r>
        <w:t>“Quanto à limpeza no terreno da CPFL, localizado na Rua Fernando de Noronha, Vila Greggo.”</w:t>
      </w:r>
    </w:p>
    <w:p w:rsidR="00116319" w:rsidRDefault="00116319" w:rsidP="00A22B5E">
      <w:pPr>
        <w:tabs>
          <w:tab w:val="left" w:pos="7380"/>
        </w:tabs>
        <w:ind w:left="1440" w:firstLine="36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116319" w:rsidRDefault="00116319">
      <w:pPr>
        <w:ind w:left="1440" w:firstLine="3600"/>
        <w:jc w:val="both"/>
        <w:rPr>
          <w:rFonts w:ascii="Bookman Old Style" w:hAnsi="Bookman Old Style"/>
        </w:rPr>
      </w:pPr>
    </w:p>
    <w:p w:rsidR="00116319" w:rsidRDefault="00116319">
      <w:pPr>
        <w:ind w:left="1440" w:firstLine="3600"/>
        <w:jc w:val="both"/>
        <w:rPr>
          <w:rFonts w:ascii="Bookman Old Style" w:hAnsi="Bookman Old Style"/>
        </w:rPr>
      </w:pPr>
    </w:p>
    <w:p w:rsidR="00116319" w:rsidRDefault="00116319">
      <w:pPr>
        <w:ind w:left="1440" w:firstLine="3600"/>
        <w:jc w:val="both"/>
        <w:rPr>
          <w:rFonts w:ascii="Bookman Old Style" w:hAnsi="Bookman Old Style"/>
        </w:rPr>
      </w:pPr>
    </w:p>
    <w:p w:rsidR="00116319" w:rsidRPr="003977F2" w:rsidRDefault="00116319" w:rsidP="00A22B5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limpeza no terreno supra.</w:t>
      </w:r>
    </w:p>
    <w:p w:rsidR="00116319" w:rsidRDefault="00116319" w:rsidP="00A22B5E">
      <w:pPr>
        <w:jc w:val="center"/>
        <w:rPr>
          <w:rFonts w:ascii="Bookman Old Style" w:hAnsi="Bookman Old Style"/>
          <w:b/>
        </w:rPr>
      </w:pPr>
    </w:p>
    <w:p w:rsidR="00116319" w:rsidRDefault="00116319" w:rsidP="00A22B5E">
      <w:pPr>
        <w:jc w:val="center"/>
        <w:rPr>
          <w:rFonts w:ascii="Bookman Old Style" w:hAnsi="Bookman Old Style"/>
          <w:b/>
        </w:rPr>
      </w:pPr>
    </w:p>
    <w:p w:rsidR="00116319" w:rsidRDefault="00116319" w:rsidP="00A22B5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16319" w:rsidRDefault="00116319" w:rsidP="00A22B5E">
      <w:pPr>
        <w:jc w:val="center"/>
        <w:rPr>
          <w:rFonts w:ascii="Bookman Old Style" w:hAnsi="Bookman Old Style"/>
          <w:b/>
        </w:rPr>
      </w:pPr>
    </w:p>
    <w:p w:rsidR="00116319" w:rsidRDefault="00116319" w:rsidP="00A22B5E">
      <w:pPr>
        <w:jc w:val="center"/>
        <w:rPr>
          <w:rFonts w:ascii="Bookman Old Style" w:hAnsi="Bookman Old Style"/>
          <w:b/>
        </w:rPr>
      </w:pPr>
    </w:p>
    <w:p w:rsidR="00116319" w:rsidRDefault="00116319" w:rsidP="00A22B5E">
      <w:pPr>
        <w:jc w:val="center"/>
        <w:rPr>
          <w:rFonts w:ascii="Bookman Old Style" w:hAnsi="Bookman Old Style"/>
          <w:b/>
        </w:rPr>
      </w:pPr>
    </w:p>
    <w:p w:rsidR="00116319" w:rsidRDefault="00116319" w:rsidP="00A22B5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Rua Fernando de Noronha, na Vila Grego, reclamam dos entulhos ali depositados, insetos e ratos vem aparecendo e invadindo residências.</w:t>
      </w:r>
    </w:p>
    <w:p w:rsidR="00116319" w:rsidRDefault="00116319" w:rsidP="00A22B5E">
      <w:pPr>
        <w:ind w:firstLine="1440"/>
        <w:jc w:val="both"/>
        <w:rPr>
          <w:rFonts w:ascii="Bookman Old Style" w:hAnsi="Bookman Old Style"/>
        </w:rPr>
      </w:pPr>
    </w:p>
    <w:p w:rsidR="00116319" w:rsidRDefault="00116319" w:rsidP="00A22B5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116319" w:rsidRDefault="00116319" w:rsidP="00A22B5E">
      <w:pPr>
        <w:ind w:firstLine="1440"/>
        <w:jc w:val="both"/>
        <w:rPr>
          <w:rFonts w:ascii="Bookman Old Style" w:hAnsi="Bookman Old Style"/>
        </w:rPr>
      </w:pPr>
    </w:p>
    <w:p w:rsidR="00116319" w:rsidRDefault="00116319" w:rsidP="00A22B5E">
      <w:pPr>
        <w:ind w:firstLine="1440"/>
        <w:jc w:val="both"/>
        <w:outlineLvl w:val="0"/>
        <w:rPr>
          <w:rFonts w:ascii="Bookman Old Style" w:hAnsi="Bookman Old Style"/>
        </w:rPr>
      </w:pPr>
    </w:p>
    <w:p w:rsidR="00116319" w:rsidRDefault="00116319" w:rsidP="00A22B5E">
      <w:pPr>
        <w:ind w:firstLine="1440"/>
        <w:outlineLvl w:val="0"/>
        <w:rPr>
          <w:rFonts w:ascii="Bookman Old Style" w:hAnsi="Bookman Old Style"/>
        </w:rPr>
      </w:pPr>
    </w:p>
    <w:p w:rsidR="00116319" w:rsidRDefault="00116319" w:rsidP="00A22B5E">
      <w:pPr>
        <w:ind w:firstLine="1440"/>
        <w:outlineLvl w:val="0"/>
        <w:rPr>
          <w:rFonts w:ascii="Bookman Old Style" w:hAnsi="Bookman Old Style"/>
        </w:rPr>
      </w:pPr>
    </w:p>
    <w:p w:rsidR="00116319" w:rsidRDefault="00116319" w:rsidP="00A22B5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abril de 2010.</w:t>
      </w:r>
    </w:p>
    <w:p w:rsidR="00116319" w:rsidRDefault="00116319">
      <w:pPr>
        <w:ind w:firstLine="1440"/>
        <w:rPr>
          <w:rFonts w:ascii="Bookman Old Style" w:hAnsi="Bookman Old Style"/>
        </w:rPr>
      </w:pPr>
    </w:p>
    <w:p w:rsidR="00116319" w:rsidRDefault="00116319">
      <w:pPr>
        <w:rPr>
          <w:rFonts w:ascii="Bookman Old Style" w:hAnsi="Bookman Old Style"/>
        </w:rPr>
      </w:pPr>
    </w:p>
    <w:p w:rsidR="00116319" w:rsidRDefault="00116319">
      <w:pPr>
        <w:ind w:firstLine="1440"/>
        <w:rPr>
          <w:rFonts w:ascii="Bookman Old Style" w:hAnsi="Bookman Old Style"/>
        </w:rPr>
      </w:pPr>
    </w:p>
    <w:p w:rsidR="00116319" w:rsidRDefault="00116319">
      <w:pPr>
        <w:ind w:firstLine="1440"/>
        <w:rPr>
          <w:rFonts w:ascii="Bookman Old Style" w:hAnsi="Bookman Old Style"/>
        </w:rPr>
      </w:pPr>
    </w:p>
    <w:p w:rsidR="00116319" w:rsidRDefault="00116319">
      <w:pPr>
        <w:ind w:firstLine="1440"/>
        <w:rPr>
          <w:rFonts w:ascii="Bookman Old Style" w:hAnsi="Bookman Old Style"/>
        </w:rPr>
      </w:pPr>
    </w:p>
    <w:p w:rsidR="00116319" w:rsidRDefault="00116319" w:rsidP="00A22B5E">
      <w:pPr>
        <w:jc w:val="center"/>
        <w:outlineLvl w:val="0"/>
        <w:rPr>
          <w:rFonts w:ascii="Bookman Old Style" w:hAnsi="Bookman Old Style"/>
          <w:b/>
        </w:rPr>
      </w:pPr>
    </w:p>
    <w:p w:rsidR="00116319" w:rsidRDefault="00116319" w:rsidP="00A22B5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16319" w:rsidRDefault="00116319" w:rsidP="00A22B5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116319" w:rsidRDefault="00116319" w:rsidP="00A22B5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B5E" w:rsidRDefault="00A22B5E">
      <w:r>
        <w:separator/>
      </w:r>
    </w:p>
  </w:endnote>
  <w:endnote w:type="continuationSeparator" w:id="0">
    <w:p w:rsidR="00A22B5E" w:rsidRDefault="00A2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B5E" w:rsidRDefault="00A22B5E">
      <w:r>
        <w:separator/>
      </w:r>
    </w:p>
  </w:footnote>
  <w:footnote w:type="continuationSeparator" w:id="0">
    <w:p w:rsidR="00A22B5E" w:rsidRDefault="00A22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6319"/>
    <w:rsid w:val="001D1394"/>
    <w:rsid w:val="003D3AA8"/>
    <w:rsid w:val="004C67DE"/>
    <w:rsid w:val="008352BD"/>
    <w:rsid w:val="009F196D"/>
    <w:rsid w:val="00A22B5E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1631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1631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436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