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EC" w:rsidRDefault="009A6BEC" w:rsidP="00FB09E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A6BEC" w:rsidRDefault="009A6BEC" w:rsidP="00FB09E2">
      <w:pPr>
        <w:pStyle w:val="Ttulo"/>
        <w:rPr>
          <w:rFonts w:ascii="Bookman Old Style" w:hAnsi="Bookman Old Style"/>
          <w:sz w:val="24"/>
        </w:rPr>
      </w:pPr>
    </w:p>
    <w:p w:rsidR="009A6BEC" w:rsidRDefault="009A6BEC" w:rsidP="00FB09E2">
      <w:pPr>
        <w:pStyle w:val="Ttulo"/>
        <w:rPr>
          <w:rFonts w:ascii="Bookman Old Style" w:hAnsi="Bookman Old Style"/>
          <w:sz w:val="24"/>
        </w:rPr>
      </w:pPr>
    </w:p>
    <w:p w:rsidR="009A6BEC" w:rsidRDefault="009A6BEC" w:rsidP="00FB09E2">
      <w:pPr>
        <w:pStyle w:val="Ttulo"/>
        <w:rPr>
          <w:rFonts w:ascii="Bookman Old Style" w:hAnsi="Bookman Old Style"/>
          <w:sz w:val="24"/>
        </w:rPr>
      </w:pPr>
    </w:p>
    <w:p w:rsidR="009A6BEC" w:rsidRPr="00AE7312" w:rsidRDefault="009A6BEC" w:rsidP="00FB09E2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 Nº 1601/10</w:t>
      </w:r>
    </w:p>
    <w:p w:rsidR="009A6BEC" w:rsidRPr="00AE7312" w:rsidRDefault="009A6BEC" w:rsidP="00FB09E2">
      <w:pPr>
        <w:pStyle w:val="Subttulo"/>
        <w:rPr>
          <w:rFonts w:ascii="Bookman Old Style" w:hAnsi="Bookman Old Style"/>
          <w:sz w:val="24"/>
        </w:rPr>
      </w:pPr>
    </w:p>
    <w:p w:rsidR="009A6BEC" w:rsidRPr="00AE7312" w:rsidRDefault="009A6BEC" w:rsidP="00FB09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A6BEC" w:rsidRPr="00AE7312" w:rsidRDefault="009A6BEC" w:rsidP="00FB09E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A6BEC" w:rsidRDefault="009A6BEC" w:rsidP="00FB09E2">
      <w:pPr>
        <w:pStyle w:val="Recuodecorpodetexto"/>
      </w:pPr>
      <w:r>
        <w:t>“Limpeza em área pertencente à Municipalidade, localizada, na Rua Oriovaldo Teixeira no bairro, Rochelle II.”</w:t>
      </w:r>
    </w:p>
    <w:p w:rsidR="009A6BEC" w:rsidRDefault="009A6BEC" w:rsidP="00FB09E2">
      <w:pPr>
        <w:ind w:firstLine="1440"/>
        <w:jc w:val="both"/>
        <w:rPr>
          <w:rFonts w:ascii="Bookman Old Style" w:hAnsi="Bookman Old Style"/>
          <w:b/>
        </w:rPr>
      </w:pPr>
    </w:p>
    <w:p w:rsidR="009A6BEC" w:rsidRDefault="009A6BEC" w:rsidP="00FB09E2">
      <w:pPr>
        <w:ind w:firstLine="1440"/>
        <w:jc w:val="both"/>
        <w:rPr>
          <w:rFonts w:ascii="Bookman Old Style" w:hAnsi="Bookman Old Style"/>
          <w:b/>
        </w:rPr>
      </w:pPr>
    </w:p>
    <w:p w:rsidR="009A6BEC" w:rsidRPr="00E25C09" w:rsidRDefault="009A6BEC" w:rsidP="00FB09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à Municipalidade localizada na Rua Oriovaldo Teixeira no bairro Rochelle II.</w:t>
      </w:r>
    </w:p>
    <w:p w:rsidR="009A6BEC" w:rsidRDefault="009A6BEC" w:rsidP="00FB09E2">
      <w:pPr>
        <w:pStyle w:val="Recuodecorpodetexto"/>
      </w:pPr>
    </w:p>
    <w:p w:rsidR="009A6BEC" w:rsidRPr="00E87DED" w:rsidRDefault="009A6BEC" w:rsidP="00FB09E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9A6BEC" w:rsidRPr="00AE7312" w:rsidRDefault="009A6BEC" w:rsidP="00FB09E2">
      <w:pPr>
        <w:pStyle w:val="Recuodecorpodetexto"/>
      </w:pPr>
    </w:p>
    <w:p w:rsidR="009A6BEC" w:rsidRDefault="009A6BEC" w:rsidP="00FB09E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Segundo morador daquele bairro o terreno mencionado acima encontra-se bastante sujo e com mato muito alto, o que vem causando aparecimento de animais como baratas, ratos e até mesmo animais peçonhentos como: escorpiões e cobras.</w:t>
      </w:r>
    </w:p>
    <w:p w:rsidR="009A6BEC" w:rsidRDefault="009A6BEC" w:rsidP="00FB09E2">
      <w:pPr>
        <w:ind w:firstLine="1080"/>
        <w:jc w:val="both"/>
        <w:rPr>
          <w:rFonts w:ascii="Bookman Old Style" w:hAnsi="Bookman Old Style"/>
          <w:szCs w:val="28"/>
        </w:rPr>
      </w:pPr>
    </w:p>
    <w:p w:rsidR="009A6BEC" w:rsidRDefault="009A6BEC" w:rsidP="00FB09E2">
      <w:pPr>
        <w:ind w:firstLine="1080"/>
        <w:jc w:val="both"/>
        <w:rPr>
          <w:rFonts w:ascii="Bookman Old Style" w:hAnsi="Bookman Old Style"/>
          <w:szCs w:val="28"/>
        </w:rPr>
      </w:pPr>
    </w:p>
    <w:p w:rsidR="009A6BEC" w:rsidRPr="00AE7312" w:rsidRDefault="009A6BEC" w:rsidP="00FB09E2">
      <w:pPr>
        <w:ind w:firstLine="1440"/>
        <w:jc w:val="both"/>
        <w:rPr>
          <w:rFonts w:ascii="Bookman Old Style" w:hAnsi="Bookman Old Style"/>
          <w:szCs w:val="28"/>
        </w:rPr>
      </w:pPr>
    </w:p>
    <w:p w:rsidR="009A6BEC" w:rsidRPr="00AE7312" w:rsidRDefault="009A6BEC" w:rsidP="00FB09E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06 de maio de 2010.</w:t>
      </w:r>
    </w:p>
    <w:p w:rsidR="009A6BEC" w:rsidRDefault="009A6BEC" w:rsidP="00FB09E2">
      <w:pPr>
        <w:jc w:val="both"/>
        <w:rPr>
          <w:rFonts w:ascii="Bookman Old Style" w:hAnsi="Bookman Old Style"/>
          <w:szCs w:val="28"/>
        </w:rPr>
      </w:pPr>
    </w:p>
    <w:p w:rsidR="009A6BEC" w:rsidRDefault="009A6BEC" w:rsidP="00FB09E2">
      <w:pPr>
        <w:jc w:val="both"/>
        <w:rPr>
          <w:rFonts w:ascii="Bookman Old Style" w:hAnsi="Bookman Old Style"/>
          <w:szCs w:val="28"/>
        </w:rPr>
      </w:pPr>
    </w:p>
    <w:p w:rsidR="009A6BEC" w:rsidRDefault="009A6BEC" w:rsidP="00FB09E2">
      <w:pPr>
        <w:jc w:val="both"/>
        <w:rPr>
          <w:rFonts w:ascii="Bookman Old Style" w:hAnsi="Bookman Old Style"/>
          <w:szCs w:val="28"/>
        </w:rPr>
      </w:pPr>
    </w:p>
    <w:p w:rsidR="009A6BEC" w:rsidRPr="006106C8" w:rsidRDefault="009A6BEC" w:rsidP="00FB09E2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9A6BEC" w:rsidRPr="00AE7312" w:rsidRDefault="009A6BEC" w:rsidP="00FB09E2">
      <w:pPr>
        <w:pStyle w:val="Ttulo1"/>
      </w:pPr>
      <w:r>
        <w:t>“KADU GARÇOM”</w:t>
      </w:r>
    </w:p>
    <w:p w:rsidR="009A6BEC" w:rsidRDefault="009A6BEC" w:rsidP="00FB09E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A6BEC" w:rsidRPr="00044D65" w:rsidRDefault="009A6BEC" w:rsidP="00FB09E2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E2" w:rsidRDefault="00FB09E2">
      <w:r>
        <w:separator/>
      </w:r>
    </w:p>
  </w:endnote>
  <w:endnote w:type="continuationSeparator" w:id="0">
    <w:p w:rsidR="00FB09E2" w:rsidRDefault="00FB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E2" w:rsidRDefault="00FB09E2">
      <w:r>
        <w:separator/>
      </w:r>
    </w:p>
  </w:footnote>
  <w:footnote w:type="continuationSeparator" w:id="0">
    <w:p w:rsidR="00FB09E2" w:rsidRDefault="00FB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B7D"/>
    <w:rsid w:val="001D1394"/>
    <w:rsid w:val="003D3AA8"/>
    <w:rsid w:val="004C67DE"/>
    <w:rsid w:val="009A6BEC"/>
    <w:rsid w:val="009F196D"/>
    <w:rsid w:val="00A9035B"/>
    <w:rsid w:val="00CD613B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6BE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6BE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A6BE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A6B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