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6C" w:rsidRPr="00951645" w:rsidRDefault="0048156C" w:rsidP="0048156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438  /12</w:t>
      </w:r>
    </w:p>
    <w:p w:rsidR="0048156C" w:rsidRPr="00951645" w:rsidRDefault="0048156C" w:rsidP="0048156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8156C" w:rsidRDefault="0048156C" w:rsidP="0048156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8156C" w:rsidRDefault="0048156C" w:rsidP="0048156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8156C" w:rsidRPr="00A23322" w:rsidRDefault="0048156C" w:rsidP="0048156C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Sra. </w:t>
      </w:r>
      <w:proofErr w:type="spellStart"/>
      <w:r>
        <w:rPr>
          <w:rFonts w:ascii="Bookman Old Style" w:hAnsi="Bookman Old Style" w:cs="Times New Roman"/>
          <w:bCs w:val="0"/>
          <w:i w:val="0"/>
          <w:iCs w:val="0"/>
          <w:sz w:val="24"/>
        </w:rPr>
        <w:t>Prisolina</w:t>
      </w:r>
      <w:proofErr w:type="spellEnd"/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 Maria dos Santos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48156C" w:rsidRDefault="0048156C" w:rsidP="0048156C">
      <w:pPr>
        <w:pStyle w:val="Recuodecorpodetexto"/>
        <w:jc w:val="right"/>
      </w:pPr>
    </w:p>
    <w:p w:rsidR="0048156C" w:rsidRDefault="0048156C" w:rsidP="0048156C">
      <w:pPr>
        <w:pStyle w:val="Recuodecorpodetexto"/>
      </w:pPr>
    </w:p>
    <w:p w:rsidR="0048156C" w:rsidRDefault="0048156C" w:rsidP="0048156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8156C" w:rsidRPr="00951645" w:rsidRDefault="0048156C" w:rsidP="0048156C">
      <w:pPr>
        <w:jc w:val="both"/>
        <w:rPr>
          <w:rFonts w:ascii="Bookman Old Style" w:hAnsi="Bookman Old Style"/>
          <w:szCs w:val="28"/>
        </w:rPr>
      </w:pPr>
    </w:p>
    <w:p w:rsidR="0048156C" w:rsidRPr="00951645" w:rsidRDefault="0048156C" w:rsidP="0048156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8156C" w:rsidRPr="00951645" w:rsidRDefault="0048156C" w:rsidP="0048156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da Sra.</w:t>
      </w:r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Prisolina</w:t>
      </w:r>
      <w:proofErr w:type="spellEnd"/>
      <w:r>
        <w:rPr>
          <w:b/>
          <w:bCs/>
          <w:iCs/>
        </w:rPr>
        <w:t xml:space="preserve"> Maria dos Santos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16 de julho de 2012</w:t>
      </w:r>
      <w:r w:rsidRPr="00951645">
        <w:t>.</w:t>
      </w:r>
    </w:p>
    <w:p w:rsidR="0048156C" w:rsidRPr="00F14E73" w:rsidRDefault="0048156C" w:rsidP="0048156C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Sra. </w:t>
      </w:r>
      <w:proofErr w:type="spellStart"/>
      <w:r>
        <w:rPr>
          <w:rFonts w:ascii="Bookman Old Style" w:hAnsi="Bookman Old Style"/>
          <w:b/>
        </w:rPr>
        <w:t>Prisolina</w:t>
      </w:r>
      <w:proofErr w:type="spellEnd"/>
      <w:r>
        <w:rPr>
          <w:rFonts w:ascii="Bookman Old Style" w:hAnsi="Bookman Old Style"/>
          <w:b/>
        </w:rPr>
        <w:t xml:space="preserve"> Maria dos Santos</w:t>
      </w:r>
      <w:r>
        <w:rPr>
          <w:rFonts w:ascii="Bookman Old Style" w:hAnsi="Bookman Old Style"/>
          <w:b/>
          <w:bCs/>
          <w:iCs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77 ( setenta e sete)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casada com </w:t>
      </w:r>
      <w:proofErr w:type="spellStart"/>
      <w:r>
        <w:rPr>
          <w:rFonts w:ascii="Bookman Old Style" w:hAnsi="Bookman Old Style"/>
        </w:rPr>
        <w:t>Dionízio</w:t>
      </w:r>
      <w:proofErr w:type="spellEnd"/>
      <w:r>
        <w:rPr>
          <w:rFonts w:ascii="Bookman Old Style" w:hAnsi="Bookman Old Style"/>
        </w:rPr>
        <w:t xml:space="preserve"> José dos Santos , deixando os filhos Wilson, </w:t>
      </w:r>
      <w:proofErr w:type="spellStart"/>
      <w:r>
        <w:rPr>
          <w:rFonts w:ascii="Bookman Old Style" w:hAnsi="Bookman Old Style"/>
        </w:rPr>
        <w:t>Nelsina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Nelsino</w:t>
      </w:r>
      <w:proofErr w:type="spellEnd"/>
      <w:r>
        <w:rPr>
          <w:rFonts w:ascii="Bookman Old Style" w:hAnsi="Bookman Old Style"/>
        </w:rPr>
        <w:t xml:space="preserve"> e </w:t>
      </w:r>
      <w:proofErr w:type="spellStart"/>
      <w:r>
        <w:rPr>
          <w:rFonts w:ascii="Bookman Old Style" w:hAnsi="Bookman Old Style"/>
        </w:rPr>
        <w:t>Abilio</w:t>
      </w:r>
      <w:proofErr w:type="spellEnd"/>
      <w:r>
        <w:rPr>
          <w:rFonts w:ascii="Bookman Old Style" w:hAnsi="Bookman Old Style"/>
        </w:rPr>
        <w:t xml:space="preserve">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Colombia, 359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Vila Sartori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48156C" w:rsidRPr="00F14E73" w:rsidRDefault="0048156C" w:rsidP="0048156C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48156C" w:rsidRPr="00951645" w:rsidRDefault="0048156C" w:rsidP="0048156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8156C" w:rsidRPr="00951645" w:rsidRDefault="0048156C" w:rsidP="0048156C">
      <w:pPr>
        <w:pStyle w:val="Recuodecorpodetexto"/>
        <w:ind w:left="0" w:firstLine="1440"/>
      </w:pPr>
    </w:p>
    <w:p w:rsidR="0048156C" w:rsidRPr="00951645" w:rsidRDefault="0048156C" w:rsidP="0048156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8156C" w:rsidRPr="00951645" w:rsidRDefault="0048156C" w:rsidP="0048156C">
      <w:pPr>
        <w:pStyle w:val="Recuodecorpodetexto2"/>
        <w:ind w:firstLine="0"/>
        <w:rPr>
          <w:szCs w:val="24"/>
        </w:rPr>
      </w:pPr>
    </w:p>
    <w:p w:rsidR="0048156C" w:rsidRPr="00951645" w:rsidRDefault="0048156C" w:rsidP="0048156C">
      <w:pPr>
        <w:pStyle w:val="Recuodecorpodetexto2"/>
        <w:ind w:firstLine="0"/>
        <w:rPr>
          <w:szCs w:val="24"/>
        </w:rPr>
      </w:pPr>
    </w:p>
    <w:p w:rsidR="0048156C" w:rsidRPr="00951645" w:rsidRDefault="0048156C" w:rsidP="0048156C">
      <w:pPr>
        <w:pStyle w:val="Recuodecorpodetexto2"/>
      </w:pPr>
      <w:r w:rsidRPr="00951645">
        <w:t>Plenário “Dr. Tancredo Neves”, em</w:t>
      </w:r>
      <w:r>
        <w:t xml:space="preserve"> 17 de julho de 2012</w:t>
      </w:r>
      <w:r w:rsidRPr="00951645">
        <w:t>.</w:t>
      </w:r>
    </w:p>
    <w:p w:rsidR="0048156C" w:rsidRPr="00951645" w:rsidRDefault="0048156C" w:rsidP="0048156C">
      <w:pPr>
        <w:pStyle w:val="Recuodecorpodetexto2"/>
      </w:pPr>
    </w:p>
    <w:p w:rsidR="0048156C" w:rsidRDefault="0048156C" w:rsidP="0048156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8156C" w:rsidRDefault="0048156C" w:rsidP="0048156C">
      <w:pPr>
        <w:jc w:val="both"/>
        <w:rPr>
          <w:rFonts w:ascii="Bookman Old Style" w:hAnsi="Bookman Old Style"/>
          <w:b/>
          <w:szCs w:val="28"/>
        </w:rPr>
      </w:pPr>
    </w:p>
    <w:p w:rsidR="0048156C" w:rsidRDefault="0048156C" w:rsidP="0048156C">
      <w:pPr>
        <w:jc w:val="both"/>
        <w:rPr>
          <w:rFonts w:ascii="Bookman Old Style" w:hAnsi="Bookman Old Style"/>
          <w:b/>
          <w:szCs w:val="28"/>
        </w:rPr>
      </w:pPr>
    </w:p>
    <w:p w:rsidR="0048156C" w:rsidRPr="00951645" w:rsidRDefault="0048156C" w:rsidP="0048156C">
      <w:pPr>
        <w:pStyle w:val="Ttulo1"/>
      </w:pPr>
      <w:r w:rsidRPr="00951645">
        <w:t>JOSÉ LUIS FORNASARI</w:t>
      </w:r>
    </w:p>
    <w:p w:rsidR="0048156C" w:rsidRPr="00951645" w:rsidRDefault="0048156C" w:rsidP="0048156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8156C" w:rsidRDefault="0048156C" w:rsidP="0048156C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93" w:rsidRDefault="00C15D93">
      <w:r>
        <w:separator/>
      </w:r>
    </w:p>
  </w:endnote>
  <w:endnote w:type="continuationSeparator" w:id="0">
    <w:p w:rsidR="00C15D93" w:rsidRDefault="00C1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93" w:rsidRDefault="00C15D93">
      <w:r>
        <w:separator/>
      </w:r>
    </w:p>
  </w:footnote>
  <w:footnote w:type="continuationSeparator" w:id="0">
    <w:p w:rsidR="00C15D93" w:rsidRDefault="00C1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156C"/>
    <w:rsid w:val="004C67DE"/>
    <w:rsid w:val="00531BAF"/>
    <w:rsid w:val="009F196D"/>
    <w:rsid w:val="00A9035B"/>
    <w:rsid w:val="00C15D9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8156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4815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8156C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48156C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48156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8156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8156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8156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8156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8156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8156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8156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