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16" w:rsidRDefault="009E5516">
      <w:pPr>
        <w:pStyle w:val="Ttulo"/>
      </w:pPr>
      <w:bookmarkStart w:id="0" w:name="_GoBack"/>
      <w:bookmarkEnd w:id="0"/>
      <w:r>
        <w:t>INDICAÇÃO Nº 1712/10</w:t>
      </w:r>
    </w:p>
    <w:p w:rsidR="009E5516" w:rsidRDefault="009E5516">
      <w:pPr>
        <w:jc w:val="center"/>
        <w:rPr>
          <w:rFonts w:ascii="Bookman Old Style" w:hAnsi="Bookman Old Style"/>
          <w:b/>
          <w:u w:val="single"/>
        </w:rPr>
      </w:pPr>
    </w:p>
    <w:p w:rsidR="009E5516" w:rsidRDefault="009E5516">
      <w:pPr>
        <w:jc w:val="center"/>
        <w:rPr>
          <w:rFonts w:ascii="Bookman Old Style" w:hAnsi="Bookman Old Style"/>
          <w:b/>
          <w:u w:val="single"/>
        </w:rPr>
      </w:pPr>
    </w:p>
    <w:p w:rsidR="009E5516" w:rsidRDefault="009E5516">
      <w:pPr>
        <w:jc w:val="center"/>
        <w:rPr>
          <w:rFonts w:ascii="Bookman Old Style" w:hAnsi="Bookman Old Style"/>
          <w:b/>
          <w:u w:val="single"/>
        </w:rPr>
      </w:pPr>
    </w:p>
    <w:p w:rsidR="009E5516" w:rsidRDefault="009E5516">
      <w:pPr>
        <w:pStyle w:val="Recuodecorpodetexto"/>
      </w:pPr>
      <w:r>
        <w:t>“</w:t>
      </w:r>
      <w:r w:rsidRPr="00BC3C5E">
        <w:t>Restaurar a calçada na Avenida Antônio Pedroso, próximo ao Córrego Mollon e ao lado</w:t>
      </w:r>
      <w:r>
        <w:t xml:space="preserve"> de uma boca de lobo, no bairro </w:t>
      </w:r>
      <w:r w:rsidRPr="00BC3C5E">
        <w:t>Conjunto dos Trabalhadores</w:t>
      </w:r>
      <w:r>
        <w:t>”.</w:t>
      </w:r>
    </w:p>
    <w:p w:rsidR="009E5516" w:rsidRDefault="009E5516">
      <w:pPr>
        <w:ind w:left="1440" w:firstLine="3600"/>
        <w:jc w:val="both"/>
        <w:rPr>
          <w:rFonts w:ascii="Bookman Old Style" w:hAnsi="Bookman Old Style"/>
        </w:rPr>
      </w:pPr>
    </w:p>
    <w:p w:rsidR="009E5516" w:rsidRDefault="009E5516">
      <w:pPr>
        <w:ind w:left="1440" w:firstLine="3600"/>
        <w:jc w:val="both"/>
        <w:rPr>
          <w:rFonts w:ascii="Bookman Old Style" w:hAnsi="Bookman Old Style"/>
        </w:rPr>
      </w:pPr>
    </w:p>
    <w:p w:rsidR="009E5516" w:rsidRDefault="009E5516">
      <w:pPr>
        <w:ind w:left="1440" w:firstLine="3600"/>
        <w:jc w:val="both"/>
        <w:rPr>
          <w:rFonts w:ascii="Bookman Old Style" w:hAnsi="Bookman Old Style"/>
        </w:rPr>
      </w:pPr>
    </w:p>
    <w:p w:rsidR="009E5516" w:rsidRDefault="009E5516">
      <w:pPr>
        <w:ind w:left="1440" w:firstLine="3600"/>
        <w:jc w:val="both"/>
        <w:rPr>
          <w:rFonts w:ascii="Bookman Old Style" w:hAnsi="Bookman Old Style"/>
        </w:rPr>
      </w:pPr>
    </w:p>
    <w:p w:rsidR="009E5516" w:rsidRPr="00C8479F" w:rsidRDefault="009E5516" w:rsidP="004A1C5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BC3C5E">
        <w:rPr>
          <w:rFonts w:ascii="Bookman Old Style" w:hAnsi="Bookman Old Style"/>
        </w:rPr>
        <w:t>Municipal, na forma regimental, determinar ao setor competente que tome providências no sentido de Restaurar a calçada na Avenida Antônio Pedroso, próximo ao Córrego Mollon e ao lado de uma boca de lobo, no bairro Conjunto dos Trabalhadores.</w:t>
      </w:r>
    </w:p>
    <w:p w:rsidR="009E5516" w:rsidRDefault="009E5516" w:rsidP="004A1C50">
      <w:pPr>
        <w:ind w:firstLine="1440"/>
        <w:jc w:val="both"/>
        <w:rPr>
          <w:rFonts w:ascii="Bookman Old Style" w:hAnsi="Bookman Old Style"/>
        </w:rPr>
      </w:pPr>
    </w:p>
    <w:p w:rsidR="009E5516" w:rsidRDefault="009E5516" w:rsidP="004A1C50">
      <w:pPr>
        <w:ind w:firstLine="1440"/>
        <w:jc w:val="both"/>
        <w:rPr>
          <w:rFonts w:ascii="Bookman Old Style" w:hAnsi="Bookman Old Style"/>
          <w:b/>
        </w:rPr>
      </w:pPr>
    </w:p>
    <w:p w:rsidR="009E5516" w:rsidRDefault="009E5516" w:rsidP="004A1C50">
      <w:pPr>
        <w:jc w:val="center"/>
        <w:rPr>
          <w:rFonts w:ascii="Bookman Old Style" w:hAnsi="Bookman Old Style"/>
          <w:b/>
        </w:rPr>
      </w:pPr>
    </w:p>
    <w:p w:rsidR="009E5516" w:rsidRDefault="009E5516" w:rsidP="004A1C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E5516" w:rsidRDefault="009E5516" w:rsidP="004A1C50">
      <w:pPr>
        <w:jc w:val="center"/>
        <w:rPr>
          <w:rFonts w:ascii="Bookman Old Style" w:hAnsi="Bookman Old Style"/>
          <w:b/>
        </w:rPr>
      </w:pPr>
    </w:p>
    <w:p w:rsidR="009E5516" w:rsidRDefault="009E5516" w:rsidP="004A1C50">
      <w:pPr>
        <w:jc w:val="center"/>
        <w:rPr>
          <w:rFonts w:ascii="Bookman Old Style" w:hAnsi="Bookman Old Style"/>
          <w:b/>
        </w:rPr>
      </w:pPr>
    </w:p>
    <w:p w:rsidR="009E5516" w:rsidRDefault="009E5516" w:rsidP="004A1C50">
      <w:pPr>
        <w:jc w:val="center"/>
        <w:rPr>
          <w:rFonts w:ascii="Bookman Old Style" w:hAnsi="Bookman Old Style"/>
          <w:b/>
        </w:rPr>
      </w:pPr>
    </w:p>
    <w:p w:rsidR="009E5516" w:rsidRDefault="009E5516" w:rsidP="004A1C50">
      <w:pPr>
        <w:jc w:val="center"/>
        <w:rPr>
          <w:rFonts w:ascii="Bookman Old Style" w:hAnsi="Bookman Old Style"/>
          <w:b/>
        </w:rPr>
      </w:pPr>
    </w:p>
    <w:p w:rsidR="009E5516" w:rsidRPr="00C4775E" w:rsidRDefault="009E5516" w:rsidP="004A1C50">
      <w:pPr>
        <w:pStyle w:val="Recuodecorpodetexto2"/>
        <w:ind w:firstLine="1416"/>
        <w:rPr>
          <w:b/>
        </w:rPr>
      </w:pPr>
      <w:r>
        <w:t>A calçada citada está danificada, causando transtornos e dificultando a passagem de pedrestres.</w:t>
      </w:r>
    </w:p>
    <w:p w:rsidR="009E5516" w:rsidRPr="003D2A9F" w:rsidRDefault="009E5516" w:rsidP="004A1C50">
      <w:pPr>
        <w:ind w:firstLine="1440"/>
        <w:jc w:val="both"/>
        <w:rPr>
          <w:rFonts w:ascii="Bookman Old Style" w:hAnsi="Bookman Old Style"/>
        </w:rPr>
      </w:pPr>
    </w:p>
    <w:p w:rsidR="009E5516" w:rsidRDefault="009E5516" w:rsidP="004A1C50">
      <w:pPr>
        <w:ind w:firstLine="1440"/>
        <w:jc w:val="both"/>
        <w:rPr>
          <w:rFonts w:ascii="Bookman Old Style" w:hAnsi="Bookman Old Style"/>
        </w:rPr>
      </w:pPr>
    </w:p>
    <w:p w:rsidR="009E5516" w:rsidRDefault="009E5516">
      <w:pPr>
        <w:ind w:firstLine="1440"/>
        <w:jc w:val="center"/>
        <w:rPr>
          <w:rFonts w:ascii="Bookman Old Style" w:hAnsi="Bookman Old Style"/>
          <w:b/>
        </w:rPr>
      </w:pPr>
    </w:p>
    <w:p w:rsidR="009E5516" w:rsidRDefault="009E5516">
      <w:pPr>
        <w:ind w:firstLine="1440"/>
        <w:jc w:val="both"/>
        <w:rPr>
          <w:rFonts w:ascii="Bookman Old Style" w:hAnsi="Bookman Old Style"/>
        </w:rPr>
      </w:pPr>
    </w:p>
    <w:p w:rsidR="009E5516" w:rsidRDefault="009E5516">
      <w:pPr>
        <w:ind w:firstLine="1440"/>
        <w:jc w:val="both"/>
        <w:rPr>
          <w:rFonts w:ascii="Bookman Old Style" w:hAnsi="Bookman Old Style"/>
        </w:rPr>
      </w:pPr>
    </w:p>
    <w:p w:rsidR="009E5516" w:rsidRDefault="009E5516" w:rsidP="004A1C5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2010.</w:t>
      </w:r>
    </w:p>
    <w:p w:rsidR="009E5516" w:rsidRDefault="009E5516">
      <w:pPr>
        <w:ind w:firstLine="1440"/>
        <w:rPr>
          <w:rFonts w:ascii="Bookman Old Style" w:hAnsi="Bookman Old Style"/>
        </w:rPr>
      </w:pPr>
    </w:p>
    <w:p w:rsidR="009E5516" w:rsidRDefault="009E5516">
      <w:pPr>
        <w:rPr>
          <w:rFonts w:ascii="Bookman Old Style" w:hAnsi="Bookman Old Style"/>
        </w:rPr>
      </w:pPr>
    </w:p>
    <w:p w:rsidR="009E5516" w:rsidRDefault="009E5516">
      <w:pPr>
        <w:ind w:firstLine="1440"/>
        <w:rPr>
          <w:rFonts w:ascii="Bookman Old Style" w:hAnsi="Bookman Old Style"/>
        </w:rPr>
      </w:pPr>
    </w:p>
    <w:p w:rsidR="009E5516" w:rsidRDefault="009E5516">
      <w:pPr>
        <w:ind w:firstLine="1440"/>
        <w:rPr>
          <w:rFonts w:ascii="Bookman Old Style" w:hAnsi="Bookman Old Style"/>
        </w:rPr>
      </w:pPr>
    </w:p>
    <w:p w:rsidR="009E5516" w:rsidRDefault="009E5516" w:rsidP="004A1C5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E5516" w:rsidRDefault="009E5516" w:rsidP="004A1C5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E5516" w:rsidRDefault="009E5516" w:rsidP="004A1C50">
      <w:pPr>
        <w:ind w:firstLine="120"/>
        <w:jc w:val="center"/>
        <w:outlineLvl w:val="0"/>
        <w:rPr>
          <w:rFonts w:ascii="Bookman Old Style" w:hAnsi="Bookman Old Style"/>
        </w:rPr>
      </w:pPr>
    </w:p>
    <w:p w:rsidR="009E5516" w:rsidRDefault="009E5516" w:rsidP="004A1C50">
      <w:pPr>
        <w:ind w:firstLine="120"/>
        <w:jc w:val="center"/>
        <w:outlineLvl w:val="0"/>
        <w:rPr>
          <w:rFonts w:ascii="Bookman Old Style" w:hAnsi="Bookman Old Style"/>
        </w:rPr>
      </w:pPr>
    </w:p>
    <w:p w:rsidR="009E5516" w:rsidRDefault="009E5516" w:rsidP="004A1C5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50" w:rsidRDefault="004A1C50">
      <w:r>
        <w:separator/>
      </w:r>
    </w:p>
  </w:endnote>
  <w:endnote w:type="continuationSeparator" w:id="0">
    <w:p w:rsidR="004A1C50" w:rsidRDefault="004A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50" w:rsidRDefault="004A1C50">
      <w:r>
        <w:separator/>
      </w:r>
    </w:p>
  </w:footnote>
  <w:footnote w:type="continuationSeparator" w:id="0">
    <w:p w:rsidR="004A1C50" w:rsidRDefault="004A1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19F"/>
    <w:rsid w:val="001D1394"/>
    <w:rsid w:val="003D3AA8"/>
    <w:rsid w:val="004A1C50"/>
    <w:rsid w:val="004C67DE"/>
    <w:rsid w:val="009E551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E55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E551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E551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