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2B" w:rsidRDefault="0009072B">
      <w:pPr>
        <w:pStyle w:val="Ttulo"/>
      </w:pPr>
      <w:bookmarkStart w:id="0" w:name="_GoBack"/>
      <w:bookmarkEnd w:id="0"/>
      <w:r>
        <w:t>INDICAÇÃO Nº  1713/10</w:t>
      </w:r>
    </w:p>
    <w:p w:rsidR="0009072B" w:rsidRDefault="0009072B">
      <w:pPr>
        <w:jc w:val="center"/>
        <w:rPr>
          <w:rFonts w:ascii="Bookman Old Style" w:hAnsi="Bookman Old Style"/>
          <w:b/>
          <w:u w:val="single"/>
        </w:rPr>
      </w:pPr>
    </w:p>
    <w:p w:rsidR="0009072B" w:rsidRDefault="0009072B">
      <w:pPr>
        <w:jc w:val="center"/>
        <w:rPr>
          <w:rFonts w:ascii="Bookman Old Style" w:hAnsi="Bookman Old Style"/>
          <w:b/>
          <w:u w:val="single"/>
        </w:rPr>
      </w:pPr>
    </w:p>
    <w:p w:rsidR="0009072B" w:rsidRDefault="0009072B">
      <w:pPr>
        <w:jc w:val="center"/>
        <w:rPr>
          <w:rFonts w:ascii="Bookman Old Style" w:hAnsi="Bookman Old Style"/>
          <w:b/>
          <w:u w:val="single"/>
        </w:rPr>
      </w:pPr>
    </w:p>
    <w:p w:rsidR="0009072B" w:rsidRDefault="0009072B">
      <w:pPr>
        <w:pStyle w:val="Recuodecorpodetexto"/>
      </w:pPr>
      <w:r>
        <w:t>“Retirada de ‘lixão’ despejado na Rua Itararé, ao lado do campo de futebol, no Jardim Icaraí”.</w:t>
      </w:r>
    </w:p>
    <w:p w:rsidR="0009072B" w:rsidRDefault="0009072B">
      <w:pPr>
        <w:ind w:left="1440" w:firstLine="3600"/>
        <w:jc w:val="both"/>
        <w:rPr>
          <w:rFonts w:ascii="Bookman Old Style" w:hAnsi="Bookman Old Style"/>
        </w:rPr>
      </w:pPr>
    </w:p>
    <w:p w:rsidR="0009072B" w:rsidRDefault="0009072B">
      <w:pPr>
        <w:ind w:left="1440" w:firstLine="3600"/>
        <w:jc w:val="both"/>
        <w:rPr>
          <w:rFonts w:ascii="Bookman Old Style" w:hAnsi="Bookman Old Style"/>
        </w:rPr>
      </w:pPr>
    </w:p>
    <w:p w:rsidR="0009072B" w:rsidRDefault="0009072B">
      <w:pPr>
        <w:ind w:left="1440" w:firstLine="3600"/>
        <w:jc w:val="both"/>
        <w:rPr>
          <w:rFonts w:ascii="Bookman Old Style" w:hAnsi="Bookman Old Style"/>
        </w:rPr>
      </w:pPr>
    </w:p>
    <w:p w:rsidR="0009072B" w:rsidRDefault="0009072B">
      <w:pPr>
        <w:ind w:left="1440" w:firstLine="3600"/>
        <w:jc w:val="both"/>
        <w:rPr>
          <w:rFonts w:ascii="Bookman Old Style" w:hAnsi="Bookman Old Style"/>
        </w:rPr>
      </w:pPr>
    </w:p>
    <w:p w:rsidR="0009072B" w:rsidRDefault="0009072B" w:rsidP="00801D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</w:t>
      </w:r>
      <w:r w:rsidRPr="008D3592">
        <w:rPr>
          <w:rFonts w:ascii="Bookman Old Style" w:hAnsi="Bookman Old Style"/>
        </w:rPr>
        <w:t>setor competente que tome providências no sentido de executar a retirada de ‘lixão’ despejado na Rua Itararé, ao lado do campo de futebol, no Jardim Icaraí.</w:t>
      </w:r>
    </w:p>
    <w:p w:rsidR="0009072B" w:rsidRDefault="0009072B" w:rsidP="00801DFA">
      <w:pPr>
        <w:ind w:firstLine="1440"/>
        <w:jc w:val="both"/>
        <w:rPr>
          <w:rFonts w:ascii="Bookman Old Style" w:hAnsi="Bookman Old Style"/>
        </w:rPr>
      </w:pPr>
    </w:p>
    <w:p w:rsidR="0009072B" w:rsidRDefault="0009072B" w:rsidP="00801DFA">
      <w:pPr>
        <w:ind w:firstLine="1440"/>
        <w:jc w:val="both"/>
        <w:rPr>
          <w:rFonts w:ascii="Bookman Old Style" w:hAnsi="Bookman Old Style"/>
          <w:b/>
        </w:rPr>
      </w:pPr>
    </w:p>
    <w:p w:rsidR="0009072B" w:rsidRDefault="0009072B" w:rsidP="00801DFA">
      <w:pPr>
        <w:jc w:val="center"/>
        <w:rPr>
          <w:rFonts w:ascii="Bookman Old Style" w:hAnsi="Bookman Old Style"/>
          <w:b/>
        </w:rPr>
      </w:pPr>
    </w:p>
    <w:p w:rsidR="0009072B" w:rsidRDefault="0009072B" w:rsidP="00801D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9072B" w:rsidRDefault="0009072B" w:rsidP="00801DFA">
      <w:pPr>
        <w:jc w:val="center"/>
        <w:rPr>
          <w:rFonts w:ascii="Bookman Old Style" w:hAnsi="Bookman Old Style"/>
          <w:b/>
        </w:rPr>
      </w:pPr>
    </w:p>
    <w:p w:rsidR="0009072B" w:rsidRDefault="0009072B" w:rsidP="00801DFA">
      <w:pPr>
        <w:jc w:val="center"/>
        <w:rPr>
          <w:rFonts w:ascii="Bookman Old Style" w:hAnsi="Bookman Old Style"/>
          <w:b/>
        </w:rPr>
      </w:pPr>
    </w:p>
    <w:p w:rsidR="0009072B" w:rsidRDefault="0009072B" w:rsidP="00801DFA">
      <w:pPr>
        <w:jc w:val="center"/>
        <w:rPr>
          <w:rFonts w:ascii="Bookman Old Style" w:hAnsi="Bookman Old Style"/>
          <w:b/>
        </w:rPr>
      </w:pPr>
    </w:p>
    <w:p w:rsidR="0009072B" w:rsidRDefault="0009072B" w:rsidP="00801DFA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É solicitada a limpeza do local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pois a Rua vem recebendo sobras de construções, móveis velhos e sem utilidade e lixo </w:t>
      </w:r>
      <w:r w:rsidRPr="008D3592">
        <w:rPr>
          <w:rFonts w:ascii="Bookman Old Style" w:hAnsi="Bookman Old Style"/>
        </w:rPr>
        <w:t>proveniente</w:t>
      </w:r>
      <w:r>
        <w:rPr>
          <w:rFonts w:ascii="Bookman Old Style" w:hAnsi="Bookman Old Style"/>
        </w:rPr>
        <w:t xml:space="preserve"> das residências, entre outros tipos de entulhos.</w:t>
      </w:r>
    </w:p>
    <w:p w:rsidR="0009072B" w:rsidRPr="00033DC9" w:rsidRDefault="0009072B" w:rsidP="00801DFA">
      <w:pPr>
        <w:ind w:firstLine="1418"/>
        <w:jc w:val="both"/>
        <w:rPr>
          <w:rFonts w:ascii="Bookman Old Style" w:hAnsi="Bookman Old Style"/>
        </w:rPr>
      </w:pPr>
    </w:p>
    <w:p w:rsidR="0009072B" w:rsidRDefault="0009072B" w:rsidP="00801D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Sendo</w:t>
      </w:r>
      <w:r w:rsidRPr="00033DC9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o descarte deste materias no local, causa transtornos aos moradores, gerando assim reclamações de munícipes que pedem para a Administração Municipal, juntamente com o setor competente, que busque a solução para o problema.</w:t>
      </w:r>
    </w:p>
    <w:p w:rsidR="0009072B" w:rsidRDefault="0009072B">
      <w:pPr>
        <w:ind w:firstLine="1440"/>
        <w:jc w:val="center"/>
        <w:rPr>
          <w:rFonts w:ascii="Bookman Old Style" w:hAnsi="Bookman Old Style"/>
          <w:b/>
        </w:rPr>
      </w:pPr>
    </w:p>
    <w:p w:rsidR="0009072B" w:rsidRDefault="0009072B">
      <w:pPr>
        <w:ind w:firstLine="1440"/>
        <w:jc w:val="both"/>
        <w:rPr>
          <w:rFonts w:ascii="Bookman Old Style" w:hAnsi="Bookman Old Style"/>
        </w:rPr>
      </w:pPr>
    </w:p>
    <w:p w:rsidR="0009072B" w:rsidRDefault="0009072B">
      <w:pPr>
        <w:ind w:firstLine="1440"/>
        <w:jc w:val="both"/>
        <w:rPr>
          <w:rFonts w:ascii="Bookman Old Style" w:hAnsi="Bookman Old Style"/>
        </w:rPr>
      </w:pPr>
    </w:p>
    <w:p w:rsidR="0009072B" w:rsidRDefault="0009072B" w:rsidP="00801D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em17 de maio de 2010.</w:t>
      </w:r>
    </w:p>
    <w:p w:rsidR="0009072B" w:rsidRDefault="0009072B">
      <w:pPr>
        <w:ind w:firstLine="1440"/>
        <w:rPr>
          <w:rFonts w:ascii="Bookman Old Style" w:hAnsi="Bookman Old Style"/>
        </w:rPr>
      </w:pPr>
    </w:p>
    <w:p w:rsidR="0009072B" w:rsidRDefault="0009072B">
      <w:pPr>
        <w:rPr>
          <w:rFonts w:ascii="Bookman Old Style" w:hAnsi="Bookman Old Style"/>
        </w:rPr>
      </w:pPr>
    </w:p>
    <w:p w:rsidR="0009072B" w:rsidRDefault="0009072B">
      <w:pPr>
        <w:ind w:firstLine="1440"/>
        <w:rPr>
          <w:rFonts w:ascii="Bookman Old Style" w:hAnsi="Bookman Old Style"/>
        </w:rPr>
      </w:pPr>
    </w:p>
    <w:p w:rsidR="0009072B" w:rsidRDefault="0009072B">
      <w:pPr>
        <w:ind w:firstLine="1440"/>
        <w:rPr>
          <w:rFonts w:ascii="Bookman Old Style" w:hAnsi="Bookman Old Style"/>
        </w:rPr>
      </w:pPr>
    </w:p>
    <w:p w:rsidR="0009072B" w:rsidRDefault="0009072B" w:rsidP="00801D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9072B" w:rsidRPr="00DA45E3" w:rsidRDefault="0009072B" w:rsidP="00801D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FA" w:rsidRDefault="00801DFA">
      <w:r>
        <w:separator/>
      </w:r>
    </w:p>
  </w:endnote>
  <w:endnote w:type="continuationSeparator" w:id="0">
    <w:p w:rsidR="00801DFA" w:rsidRDefault="0080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FA" w:rsidRDefault="00801DFA">
      <w:r>
        <w:separator/>
      </w:r>
    </w:p>
  </w:footnote>
  <w:footnote w:type="continuationSeparator" w:id="0">
    <w:p w:rsidR="00801DFA" w:rsidRDefault="0080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072B"/>
    <w:rsid w:val="001D1394"/>
    <w:rsid w:val="00225129"/>
    <w:rsid w:val="003D3AA8"/>
    <w:rsid w:val="004C67DE"/>
    <w:rsid w:val="00801DF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07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907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