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B7" w:rsidRDefault="00B72AB7" w:rsidP="000226AE">
      <w:pPr>
        <w:pStyle w:val="Ttulo"/>
      </w:pPr>
      <w:bookmarkStart w:id="0" w:name="_GoBack"/>
      <w:bookmarkEnd w:id="0"/>
    </w:p>
    <w:p w:rsidR="00B72AB7" w:rsidRDefault="00B72AB7" w:rsidP="000226AE">
      <w:pPr>
        <w:pStyle w:val="Ttulo"/>
      </w:pPr>
    </w:p>
    <w:p w:rsidR="00B72AB7" w:rsidRDefault="00B72AB7" w:rsidP="000226AE">
      <w:pPr>
        <w:pStyle w:val="Ttulo"/>
      </w:pPr>
    </w:p>
    <w:p w:rsidR="00B72AB7" w:rsidRDefault="00B72AB7" w:rsidP="000226AE">
      <w:pPr>
        <w:pStyle w:val="Ttulo"/>
      </w:pPr>
    </w:p>
    <w:p w:rsidR="00B72AB7" w:rsidRDefault="00B72AB7" w:rsidP="000226AE">
      <w:pPr>
        <w:pStyle w:val="Ttulo"/>
      </w:pPr>
    </w:p>
    <w:p w:rsidR="00B72AB7" w:rsidRDefault="00B72AB7" w:rsidP="000226AE">
      <w:pPr>
        <w:pStyle w:val="Ttulo"/>
      </w:pPr>
      <w:r>
        <w:t>INDICAÇÃO Nº 1743/10</w:t>
      </w:r>
    </w:p>
    <w:p w:rsidR="00B72AB7" w:rsidRDefault="00B72AB7">
      <w:pPr>
        <w:jc w:val="center"/>
        <w:rPr>
          <w:rFonts w:ascii="Bookman Old Style" w:hAnsi="Bookman Old Style"/>
          <w:b/>
          <w:u w:val="single"/>
        </w:rPr>
      </w:pPr>
    </w:p>
    <w:p w:rsidR="00B72AB7" w:rsidRDefault="00B72AB7">
      <w:pPr>
        <w:jc w:val="center"/>
        <w:rPr>
          <w:rFonts w:ascii="Bookman Old Style" w:hAnsi="Bookman Old Style"/>
          <w:b/>
          <w:u w:val="single"/>
        </w:rPr>
      </w:pPr>
    </w:p>
    <w:p w:rsidR="00B72AB7" w:rsidRDefault="00B72AB7" w:rsidP="000226AE">
      <w:pPr>
        <w:pStyle w:val="Recuodecorpodetexto"/>
        <w:ind w:left="4440"/>
      </w:pPr>
      <w:r>
        <w:t>Construção de uma lombada ou similar na Rua Ismael Alves nas  aproximidades do número, 289 no bairro Santa Rita de Cássia”.</w:t>
      </w:r>
    </w:p>
    <w:p w:rsidR="00B72AB7" w:rsidRDefault="00B72AB7">
      <w:pPr>
        <w:ind w:left="1440" w:firstLine="3600"/>
        <w:jc w:val="both"/>
        <w:rPr>
          <w:rFonts w:ascii="Bookman Old Style" w:hAnsi="Bookman Old Style"/>
        </w:rPr>
      </w:pPr>
    </w:p>
    <w:p w:rsidR="00B72AB7" w:rsidRDefault="00B72AB7">
      <w:pPr>
        <w:ind w:left="1440" w:firstLine="3600"/>
        <w:jc w:val="both"/>
        <w:rPr>
          <w:rFonts w:ascii="Bookman Old Style" w:hAnsi="Bookman Old Style"/>
        </w:rPr>
      </w:pPr>
    </w:p>
    <w:p w:rsidR="00B72AB7" w:rsidRPr="0070751A" w:rsidRDefault="00B72AB7" w:rsidP="000226AE">
      <w:pPr>
        <w:ind w:firstLine="1440"/>
        <w:jc w:val="both"/>
        <w:rPr>
          <w:rFonts w:ascii="Bookman Old Style" w:hAnsi="Bookman Old Style"/>
          <w:b/>
        </w:rPr>
      </w:pPr>
      <w:r w:rsidRPr="0070751A">
        <w:rPr>
          <w:rFonts w:ascii="Bookman Old Style" w:hAnsi="Bookman Old Style"/>
          <w:b/>
          <w:bCs/>
        </w:rPr>
        <w:t>INDICA</w:t>
      </w:r>
      <w:r w:rsidRPr="0070751A">
        <w:rPr>
          <w:rFonts w:ascii="Bookman Old Style" w:hAnsi="Bookman Old Style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</w:rPr>
        <w:t>a construção de uma lombada, na Rua Ismael Alves nas aproximidades do número, 289 no bairro Santa Rita de Cássia.</w:t>
      </w:r>
    </w:p>
    <w:p w:rsidR="00B72AB7" w:rsidRDefault="00B72AB7" w:rsidP="000226AE">
      <w:pPr>
        <w:jc w:val="center"/>
        <w:rPr>
          <w:rFonts w:ascii="Bookman Old Style" w:hAnsi="Bookman Old Style"/>
          <w:b/>
        </w:rPr>
      </w:pPr>
    </w:p>
    <w:p w:rsidR="00B72AB7" w:rsidRDefault="00B72AB7" w:rsidP="000226A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72AB7" w:rsidRDefault="00B72AB7" w:rsidP="000226AE">
      <w:pPr>
        <w:jc w:val="center"/>
        <w:rPr>
          <w:rFonts w:ascii="Bookman Old Style" w:hAnsi="Bookman Old Style"/>
          <w:b/>
        </w:rPr>
      </w:pPr>
    </w:p>
    <w:p w:rsidR="00B72AB7" w:rsidRDefault="00B72AB7" w:rsidP="000226AE">
      <w:pPr>
        <w:jc w:val="center"/>
        <w:rPr>
          <w:rFonts w:ascii="Bookman Old Style" w:hAnsi="Bookman Old Style"/>
          <w:b/>
        </w:rPr>
      </w:pPr>
    </w:p>
    <w:p w:rsidR="00B72AB7" w:rsidRDefault="00B72AB7" w:rsidP="000226AE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Munícipes que residem na rua mencionada acima reivindicam a construção de uma lombada ou similar, nas aproximidades do número, 289, porque os condutores passam em alta velocidade, colocando em risco a vida de quem por ali transita. .</w:t>
      </w:r>
    </w:p>
    <w:p w:rsidR="00B72AB7" w:rsidRDefault="00B72AB7" w:rsidP="000226AE">
      <w:pPr>
        <w:ind w:firstLine="1440"/>
        <w:jc w:val="both"/>
        <w:rPr>
          <w:rFonts w:ascii="Bookman Old Style" w:hAnsi="Bookman Old Style"/>
        </w:rPr>
      </w:pPr>
    </w:p>
    <w:p w:rsidR="00B72AB7" w:rsidRDefault="00B72AB7" w:rsidP="000226AE">
      <w:pPr>
        <w:ind w:firstLine="1440"/>
        <w:outlineLvl w:val="0"/>
        <w:rPr>
          <w:rFonts w:ascii="Bookman Old Style" w:hAnsi="Bookman Old Style"/>
        </w:rPr>
      </w:pPr>
    </w:p>
    <w:p w:rsidR="00B72AB7" w:rsidRDefault="00B72AB7" w:rsidP="000226A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maio de 2010.</w:t>
      </w:r>
    </w:p>
    <w:p w:rsidR="00B72AB7" w:rsidRDefault="00B72AB7">
      <w:pPr>
        <w:ind w:firstLine="1440"/>
        <w:rPr>
          <w:rFonts w:ascii="Bookman Old Style" w:hAnsi="Bookman Old Style"/>
        </w:rPr>
      </w:pPr>
    </w:p>
    <w:p w:rsidR="00B72AB7" w:rsidRDefault="00B72AB7">
      <w:pPr>
        <w:rPr>
          <w:rFonts w:ascii="Bookman Old Style" w:hAnsi="Bookman Old Style"/>
        </w:rPr>
      </w:pPr>
    </w:p>
    <w:p w:rsidR="00B72AB7" w:rsidRDefault="00B72AB7" w:rsidP="000226AE">
      <w:pPr>
        <w:jc w:val="center"/>
        <w:outlineLvl w:val="0"/>
        <w:rPr>
          <w:rFonts w:ascii="Bookman Old Style" w:hAnsi="Bookman Old Style"/>
          <w:b/>
        </w:rPr>
      </w:pPr>
    </w:p>
    <w:p w:rsidR="00B72AB7" w:rsidRDefault="00B72AB7" w:rsidP="000226A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B72AB7" w:rsidRDefault="00B72AB7" w:rsidP="000226AE">
      <w:pPr>
        <w:ind w:firstLine="120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“</w:t>
      </w:r>
      <w:r>
        <w:rPr>
          <w:rFonts w:ascii="Bookman Old Style" w:hAnsi="Bookman Old Style"/>
          <w:b/>
        </w:rPr>
        <w:t>KADU GARÇOM</w:t>
      </w:r>
      <w:r w:rsidRPr="00BA01AC">
        <w:rPr>
          <w:rFonts w:ascii="Bookman Old Style" w:hAnsi="Bookman Old Style"/>
          <w:b/>
        </w:rPr>
        <w:t>”</w:t>
      </w:r>
    </w:p>
    <w:p w:rsidR="00B72AB7" w:rsidRPr="00023E66" w:rsidRDefault="00B72AB7" w:rsidP="000226AE">
      <w:pPr>
        <w:ind w:firstLine="120"/>
        <w:jc w:val="center"/>
        <w:outlineLvl w:val="0"/>
        <w:rPr>
          <w:rFonts w:ascii="Bookman Old Style" w:hAnsi="Bookman Old Style"/>
        </w:rPr>
      </w:pPr>
      <w:r w:rsidRPr="00023E66">
        <w:rPr>
          <w:rFonts w:ascii="Bookman Old Style" w:hAnsi="Bookman Old Style"/>
        </w:rPr>
        <w:t>-Vereador-</w:t>
      </w:r>
    </w:p>
    <w:p w:rsidR="00B72AB7" w:rsidRDefault="00B72AB7" w:rsidP="000226A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Pr="00594804">
        <w:rPr>
          <w:rFonts w:ascii="Bookman Old Style" w:hAnsi="Bookman Old Style"/>
          <w:sz w:val="18"/>
          <w:szCs w:val="18"/>
        </w:rPr>
        <w:t xml:space="preserve"> </w:t>
      </w: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B72AB7" w:rsidRDefault="00B72AB7" w:rsidP="000226AE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6AE" w:rsidRDefault="000226AE">
      <w:r>
        <w:separator/>
      </w:r>
    </w:p>
  </w:endnote>
  <w:endnote w:type="continuationSeparator" w:id="0">
    <w:p w:rsidR="000226AE" w:rsidRDefault="0002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6AE" w:rsidRDefault="000226AE">
      <w:r>
        <w:separator/>
      </w:r>
    </w:p>
  </w:footnote>
  <w:footnote w:type="continuationSeparator" w:id="0">
    <w:p w:rsidR="000226AE" w:rsidRDefault="00022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26AE"/>
    <w:rsid w:val="001D1394"/>
    <w:rsid w:val="003D3AA8"/>
    <w:rsid w:val="004C67DE"/>
    <w:rsid w:val="008A4046"/>
    <w:rsid w:val="009F196D"/>
    <w:rsid w:val="00A9035B"/>
    <w:rsid w:val="00B72AB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72AB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72AB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