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32" w:rsidRPr="00692599" w:rsidRDefault="00E20832" w:rsidP="00A3769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20832" w:rsidRPr="00692599" w:rsidRDefault="00E20832" w:rsidP="00A3769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20832" w:rsidRPr="00692599" w:rsidRDefault="00E20832" w:rsidP="00A3769D">
      <w:pPr>
        <w:jc w:val="center"/>
        <w:rPr>
          <w:rFonts w:ascii="Bookman Old Style" w:hAnsi="Bookman Old Style"/>
        </w:rPr>
      </w:pPr>
    </w:p>
    <w:p w:rsidR="00E20832" w:rsidRPr="00692599" w:rsidRDefault="00E20832" w:rsidP="00A3769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20832" w:rsidRPr="00692599" w:rsidRDefault="00E20832" w:rsidP="00A3769D">
      <w:pPr>
        <w:jc w:val="center"/>
        <w:rPr>
          <w:rFonts w:ascii="Bookman Old Style" w:hAnsi="Bookman Old Style"/>
          <w:b/>
        </w:rPr>
      </w:pPr>
    </w:p>
    <w:p w:rsidR="00E20832" w:rsidRDefault="00E20832" w:rsidP="00A376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20832" w:rsidRPr="00FD58C6" w:rsidRDefault="00E20832" w:rsidP="00A3769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20832" w:rsidRDefault="00E20832" w:rsidP="00A3769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20832" w:rsidRPr="002C417C" w:rsidRDefault="00E20832" w:rsidP="00A3769D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E20832" w:rsidRPr="00EA4964" w:rsidRDefault="00E20832" w:rsidP="00A3769D"/>
    <w:p w:rsidR="00E20832" w:rsidRPr="0018225E" w:rsidRDefault="00E20832" w:rsidP="00A3769D">
      <w:pPr>
        <w:jc w:val="center"/>
        <w:rPr>
          <w:rFonts w:ascii="Bookman Old Style" w:hAnsi="Bookman Old Style"/>
          <w:b/>
        </w:rPr>
      </w:pPr>
    </w:p>
    <w:p w:rsidR="00E20832" w:rsidRDefault="00E20832" w:rsidP="00A3769D">
      <w:pPr>
        <w:pStyle w:val="Ttulo"/>
      </w:pPr>
      <w:r>
        <w:t>INDICAÇÃO Nº 1801/2010</w:t>
      </w:r>
    </w:p>
    <w:p w:rsidR="00E20832" w:rsidRDefault="00E20832" w:rsidP="00A3769D">
      <w:pPr>
        <w:pStyle w:val="Ttulo"/>
        <w:jc w:val="both"/>
        <w:rPr>
          <w:b w:val="0"/>
          <w:bCs w:val="0"/>
          <w:u w:val="none"/>
        </w:rPr>
      </w:pPr>
    </w:p>
    <w:p w:rsidR="00E20832" w:rsidRPr="007C1E45" w:rsidRDefault="00E20832" w:rsidP="00A3769D">
      <w:pPr>
        <w:pStyle w:val="Ttulo"/>
        <w:ind w:left="4320"/>
        <w:jc w:val="both"/>
        <w:rPr>
          <w:bCs w:val="0"/>
          <w:u w:val="none"/>
        </w:rPr>
      </w:pPr>
      <w:r w:rsidRPr="007C1E45">
        <w:rPr>
          <w:bCs w:val="0"/>
          <w:u w:val="none"/>
        </w:rPr>
        <w:t xml:space="preserve">“Providências quanto à programação da </w:t>
      </w:r>
      <w:r>
        <w:rPr>
          <w:bCs w:val="0"/>
          <w:u w:val="none"/>
        </w:rPr>
        <w:t>E</w:t>
      </w:r>
      <w:r w:rsidRPr="007C1E45">
        <w:rPr>
          <w:bCs w:val="0"/>
          <w:u w:val="none"/>
        </w:rPr>
        <w:t xml:space="preserve">dição do Kata Treko 2010, nos bairros Vista Alegre, Jardim do Lago, Parque Eldorado, </w:t>
      </w:r>
      <w:r>
        <w:rPr>
          <w:bCs w:val="0"/>
          <w:u w:val="none"/>
        </w:rPr>
        <w:t xml:space="preserve">Jardim </w:t>
      </w:r>
      <w:r w:rsidRPr="007C1E45">
        <w:rPr>
          <w:bCs w:val="0"/>
          <w:u w:val="none"/>
        </w:rPr>
        <w:t>Laudissi I e II, Parque Olaria, Conjunto Habitacional Roberto Romano, Parque Rochelle I e II e Jardim Itamaraty”.</w:t>
      </w:r>
    </w:p>
    <w:p w:rsidR="00E20832" w:rsidRDefault="00E20832" w:rsidP="00A3769D">
      <w:pPr>
        <w:pStyle w:val="Ttulo"/>
        <w:jc w:val="both"/>
        <w:rPr>
          <w:bCs w:val="0"/>
          <w:u w:val="none"/>
        </w:rPr>
      </w:pPr>
    </w:p>
    <w:p w:rsidR="00E20832" w:rsidRPr="007C1E45" w:rsidRDefault="00E20832" w:rsidP="00A3769D">
      <w:pPr>
        <w:pStyle w:val="Ttulo"/>
        <w:jc w:val="both"/>
        <w:rPr>
          <w:bCs w:val="0"/>
          <w:u w:val="none"/>
        </w:rPr>
      </w:pPr>
    </w:p>
    <w:p w:rsidR="00E20832" w:rsidRDefault="00E20832" w:rsidP="00A3769D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programação da Edição do Kata Treko nos bairros Vista Alegre, Jardim do Lago, Parque Eldorado, Jardim Laudissi I e II, Parque Olaria, Conjunto Habitacional Roberto Romano, Parque Rochelle I e II e Jardim Itamaraty..</w:t>
      </w:r>
    </w:p>
    <w:p w:rsidR="00E20832" w:rsidRDefault="00E20832" w:rsidP="00A3769D">
      <w:pPr>
        <w:pStyle w:val="Ttulo"/>
        <w:jc w:val="both"/>
        <w:rPr>
          <w:b w:val="0"/>
          <w:bCs w:val="0"/>
          <w:u w:val="none"/>
        </w:rPr>
      </w:pPr>
    </w:p>
    <w:p w:rsidR="00E20832" w:rsidRDefault="00E20832" w:rsidP="00A3769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 destes bairros, que solicitaram providências quanto ao acumulo de materiais insensíveis, e como o objetivo do Kata Treko é retirar das ruas, casas e terrenos, este tipo de materiais, solicitamos providencias urgentes quanto a realização da Edição do Kata Treko nos bairros que especificam.</w:t>
      </w:r>
    </w:p>
    <w:p w:rsidR="00E20832" w:rsidRDefault="00E20832" w:rsidP="00A3769D">
      <w:pPr>
        <w:pStyle w:val="Ttulo"/>
        <w:ind w:firstLine="1440"/>
        <w:jc w:val="both"/>
        <w:rPr>
          <w:bCs w:val="0"/>
          <w:u w:val="none"/>
        </w:rPr>
      </w:pPr>
    </w:p>
    <w:p w:rsidR="00E20832" w:rsidRDefault="00E20832" w:rsidP="00A3769D">
      <w:pPr>
        <w:pStyle w:val="Ttulo"/>
        <w:rPr>
          <w:b w:val="0"/>
          <w:bCs w:val="0"/>
          <w:u w:val="none"/>
        </w:rPr>
      </w:pPr>
    </w:p>
    <w:p w:rsidR="00E20832" w:rsidRDefault="00E20832" w:rsidP="00A3769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2.010.</w:t>
      </w:r>
    </w:p>
    <w:p w:rsidR="00E20832" w:rsidRDefault="00E20832" w:rsidP="00A3769D">
      <w:pPr>
        <w:pStyle w:val="Ttulo"/>
        <w:jc w:val="both"/>
        <w:rPr>
          <w:b w:val="0"/>
          <w:bCs w:val="0"/>
          <w:u w:val="none"/>
        </w:rPr>
      </w:pPr>
    </w:p>
    <w:p w:rsidR="00E20832" w:rsidRDefault="00E20832" w:rsidP="00A3769D">
      <w:pPr>
        <w:pStyle w:val="Ttulo"/>
      </w:pPr>
      <w:r>
        <w:t>CARLOS FONTES</w:t>
      </w:r>
    </w:p>
    <w:p w:rsidR="009F196D" w:rsidRPr="00CD613B" w:rsidRDefault="00E20832" w:rsidP="00E20832">
      <w:pPr>
        <w:pStyle w:val="Ttulo"/>
      </w:pPr>
      <w:r w:rsidRPr="00471AE6">
        <w:t>-Vereador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69D" w:rsidRDefault="00A3769D">
      <w:r>
        <w:separator/>
      </w:r>
    </w:p>
  </w:endnote>
  <w:endnote w:type="continuationSeparator" w:id="0">
    <w:p w:rsidR="00A3769D" w:rsidRDefault="00A3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69D" w:rsidRDefault="00A3769D">
      <w:r>
        <w:separator/>
      </w:r>
    </w:p>
  </w:footnote>
  <w:footnote w:type="continuationSeparator" w:id="0">
    <w:p w:rsidR="00A3769D" w:rsidRDefault="00A37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3769D"/>
    <w:rsid w:val="00A9035B"/>
    <w:rsid w:val="00CD613B"/>
    <w:rsid w:val="00E20832"/>
    <w:rsid w:val="00E5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20832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