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3D" w:rsidRDefault="00F2403D" w:rsidP="00834FFF">
      <w:pPr>
        <w:pStyle w:val="Ttulo"/>
      </w:pPr>
      <w:bookmarkStart w:id="0" w:name="_GoBack"/>
      <w:bookmarkEnd w:id="0"/>
      <w:r>
        <w:t>INDICAÇÃO Nº 1832/2010</w:t>
      </w:r>
    </w:p>
    <w:p w:rsidR="00F2403D" w:rsidRDefault="00F2403D">
      <w:pPr>
        <w:jc w:val="center"/>
        <w:rPr>
          <w:rFonts w:ascii="Bookman Old Style" w:hAnsi="Bookman Old Style"/>
          <w:b/>
          <w:u w:val="single"/>
        </w:rPr>
      </w:pPr>
    </w:p>
    <w:p w:rsidR="00F2403D" w:rsidRDefault="00F2403D">
      <w:pPr>
        <w:jc w:val="center"/>
        <w:rPr>
          <w:rFonts w:ascii="Bookman Old Style" w:hAnsi="Bookman Old Style"/>
          <w:b/>
          <w:u w:val="single"/>
        </w:rPr>
      </w:pPr>
    </w:p>
    <w:p w:rsidR="00F2403D" w:rsidRDefault="00F2403D" w:rsidP="00834FFF">
      <w:pPr>
        <w:pStyle w:val="Recuodecorpodetexto"/>
        <w:ind w:left="4440"/>
      </w:pPr>
      <w:r>
        <w:t xml:space="preserve">“Quanto à operação ‘tapa-buracos’ na rua Urandi, no trecho correspondente às residências de números 572 e 514, Jardim das laranjeiras”. </w:t>
      </w:r>
    </w:p>
    <w:p w:rsidR="00F2403D" w:rsidRDefault="00F2403D">
      <w:pPr>
        <w:ind w:left="1440" w:firstLine="3600"/>
        <w:jc w:val="both"/>
        <w:rPr>
          <w:rFonts w:ascii="Bookman Old Style" w:hAnsi="Bookman Old Style"/>
        </w:rPr>
      </w:pPr>
    </w:p>
    <w:p w:rsidR="00F2403D" w:rsidRDefault="00F2403D">
      <w:pPr>
        <w:ind w:left="1440" w:firstLine="3600"/>
        <w:jc w:val="both"/>
        <w:rPr>
          <w:rFonts w:ascii="Bookman Old Style" w:hAnsi="Bookman Old Style"/>
        </w:rPr>
      </w:pPr>
    </w:p>
    <w:p w:rsidR="00F2403D" w:rsidRDefault="00F2403D">
      <w:pPr>
        <w:ind w:left="1440" w:firstLine="3600"/>
        <w:jc w:val="both"/>
        <w:rPr>
          <w:rFonts w:ascii="Bookman Old Style" w:hAnsi="Bookman Old Style"/>
        </w:rPr>
      </w:pPr>
    </w:p>
    <w:p w:rsidR="00F2403D" w:rsidRPr="00177AD0" w:rsidRDefault="00F2403D" w:rsidP="00834FF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operação “tapa-buracos na Rua Urandi próximo às residências de números 572 e 514, no Jardim das Laranjeiras.</w:t>
      </w:r>
    </w:p>
    <w:p w:rsidR="00F2403D" w:rsidRPr="003977F2" w:rsidRDefault="00F2403D" w:rsidP="00834FFF">
      <w:pPr>
        <w:jc w:val="center"/>
        <w:rPr>
          <w:rFonts w:ascii="Bookman Old Style" w:hAnsi="Bookman Old Style"/>
          <w:b/>
        </w:rPr>
      </w:pPr>
    </w:p>
    <w:p w:rsidR="00F2403D" w:rsidRDefault="00F2403D" w:rsidP="00834FFF">
      <w:pPr>
        <w:jc w:val="center"/>
        <w:rPr>
          <w:rFonts w:ascii="Bookman Old Style" w:hAnsi="Bookman Old Style"/>
          <w:b/>
        </w:rPr>
      </w:pPr>
    </w:p>
    <w:p w:rsidR="00F2403D" w:rsidRDefault="00F2403D" w:rsidP="00834FFF">
      <w:pPr>
        <w:jc w:val="center"/>
        <w:rPr>
          <w:rFonts w:ascii="Bookman Old Style" w:hAnsi="Bookman Old Style"/>
          <w:b/>
        </w:rPr>
      </w:pPr>
    </w:p>
    <w:p w:rsidR="00F2403D" w:rsidRDefault="00F2403D" w:rsidP="00834FF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2403D" w:rsidRDefault="00F2403D" w:rsidP="00834FFF">
      <w:pPr>
        <w:jc w:val="center"/>
        <w:rPr>
          <w:rFonts w:ascii="Bookman Old Style" w:hAnsi="Bookman Old Style"/>
          <w:b/>
        </w:rPr>
      </w:pPr>
    </w:p>
    <w:p w:rsidR="00F2403D" w:rsidRDefault="00F2403D" w:rsidP="00834FFF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F2403D" w:rsidRDefault="00F2403D" w:rsidP="00834FFF">
      <w:pPr>
        <w:tabs>
          <w:tab w:val="left" w:pos="5565"/>
        </w:tabs>
        <w:rPr>
          <w:rFonts w:ascii="Bookman Old Style" w:hAnsi="Bookman Old Style"/>
          <w:b/>
        </w:rPr>
      </w:pPr>
    </w:p>
    <w:p w:rsidR="00F2403D" w:rsidRDefault="00F2403D" w:rsidP="00834FFF">
      <w:pPr>
        <w:jc w:val="center"/>
        <w:rPr>
          <w:rFonts w:ascii="Bookman Old Style" w:hAnsi="Bookman Old Style"/>
          <w:b/>
        </w:rPr>
      </w:pPr>
    </w:p>
    <w:p w:rsidR="00F2403D" w:rsidRDefault="00F2403D" w:rsidP="00834FF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tem procurado por este vereador, a fim de solicitar a chamada operação “tapa buraco”, na rua Urandi, localizada no Jardim das Laranjeiras, pois, o   fluxo de veículos é grande, e devido ao desrespeito de determinados motoristas, pedestres e ciclistas são expostos à riscos.  </w:t>
      </w:r>
    </w:p>
    <w:p w:rsidR="00F2403D" w:rsidRDefault="00F2403D" w:rsidP="00834FFF">
      <w:pPr>
        <w:ind w:firstLine="1440"/>
        <w:jc w:val="both"/>
        <w:outlineLvl w:val="0"/>
        <w:rPr>
          <w:rFonts w:ascii="Bookman Old Style" w:hAnsi="Bookman Old Style"/>
        </w:rPr>
      </w:pPr>
    </w:p>
    <w:p w:rsidR="00F2403D" w:rsidRDefault="00F2403D" w:rsidP="00834FFF">
      <w:pPr>
        <w:ind w:firstLine="1440"/>
        <w:outlineLvl w:val="0"/>
        <w:rPr>
          <w:rFonts w:ascii="Bookman Old Style" w:hAnsi="Bookman Old Style"/>
        </w:rPr>
      </w:pPr>
    </w:p>
    <w:p w:rsidR="00F2403D" w:rsidRDefault="00F2403D" w:rsidP="00834FFF">
      <w:pPr>
        <w:ind w:firstLine="1440"/>
        <w:outlineLvl w:val="0"/>
        <w:rPr>
          <w:rFonts w:ascii="Bookman Old Style" w:hAnsi="Bookman Old Style"/>
        </w:rPr>
      </w:pPr>
    </w:p>
    <w:p w:rsidR="00F2403D" w:rsidRDefault="00F2403D" w:rsidP="00834FF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2010.</w:t>
      </w:r>
    </w:p>
    <w:p w:rsidR="00F2403D" w:rsidRDefault="00F2403D">
      <w:pPr>
        <w:ind w:firstLine="1440"/>
        <w:rPr>
          <w:rFonts w:ascii="Bookman Old Style" w:hAnsi="Bookman Old Style"/>
        </w:rPr>
      </w:pPr>
    </w:p>
    <w:p w:rsidR="00F2403D" w:rsidRDefault="00F2403D" w:rsidP="00834FFF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F2403D" w:rsidRDefault="00F2403D" w:rsidP="00834FFF">
      <w:pPr>
        <w:rPr>
          <w:rFonts w:ascii="Bookman Old Style" w:hAnsi="Bookman Old Style"/>
        </w:rPr>
      </w:pPr>
    </w:p>
    <w:p w:rsidR="00F2403D" w:rsidRDefault="00F2403D" w:rsidP="00834FFF">
      <w:pPr>
        <w:jc w:val="center"/>
        <w:outlineLvl w:val="0"/>
        <w:rPr>
          <w:rFonts w:ascii="Bookman Old Style" w:hAnsi="Bookman Old Style"/>
          <w:b/>
        </w:rPr>
      </w:pPr>
    </w:p>
    <w:p w:rsidR="00F2403D" w:rsidRDefault="00F2403D" w:rsidP="00834FF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2403D" w:rsidRDefault="00F2403D" w:rsidP="00834FF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2403D" w:rsidRDefault="00F2403D" w:rsidP="00834FF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FF" w:rsidRDefault="00834FFF">
      <w:r>
        <w:separator/>
      </w:r>
    </w:p>
  </w:endnote>
  <w:endnote w:type="continuationSeparator" w:id="0">
    <w:p w:rsidR="00834FFF" w:rsidRDefault="0083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FF" w:rsidRDefault="00834FFF">
      <w:r>
        <w:separator/>
      </w:r>
    </w:p>
  </w:footnote>
  <w:footnote w:type="continuationSeparator" w:id="0">
    <w:p w:rsidR="00834FFF" w:rsidRDefault="00834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34FFF"/>
    <w:rsid w:val="009F196D"/>
    <w:rsid w:val="00A9035B"/>
    <w:rsid w:val="00AC3520"/>
    <w:rsid w:val="00CD613B"/>
    <w:rsid w:val="00F2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2403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2403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