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9" w:rsidRDefault="009F08C9" w:rsidP="00E521BC">
      <w:pPr>
        <w:pStyle w:val="Ttulo"/>
      </w:pPr>
      <w:bookmarkStart w:id="0" w:name="_GoBack"/>
      <w:bookmarkEnd w:id="0"/>
      <w:r>
        <w:t>INDICAÇÃO Nº 1894/2010</w:t>
      </w:r>
    </w:p>
    <w:p w:rsidR="009F08C9" w:rsidRDefault="009F08C9">
      <w:pPr>
        <w:jc w:val="center"/>
        <w:rPr>
          <w:rFonts w:ascii="Bookman Old Style" w:hAnsi="Bookman Old Style"/>
          <w:b/>
          <w:u w:val="single"/>
        </w:rPr>
      </w:pPr>
    </w:p>
    <w:p w:rsidR="009F08C9" w:rsidRDefault="009F08C9">
      <w:pPr>
        <w:jc w:val="center"/>
        <w:rPr>
          <w:rFonts w:ascii="Bookman Old Style" w:hAnsi="Bookman Old Style"/>
          <w:b/>
          <w:u w:val="single"/>
        </w:rPr>
      </w:pPr>
    </w:p>
    <w:p w:rsidR="009F08C9" w:rsidRDefault="009F08C9" w:rsidP="00E521BC">
      <w:pPr>
        <w:pStyle w:val="Recuodecorpodetexto"/>
        <w:ind w:left="4440"/>
      </w:pPr>
      <w:r>
        <w:t>“Operação ‘Tapa-buracos’, em cruzamento entre as Ruas Brasília e Alagoas, Vila Greggo.”</w:t>
      </w:r>
    </w:p>
    <w:p w:rsidR="009F08C9" w:rsidRDefault="009F08C9">
      <w:pPr>
        <w:ind w:left="1440" w:firstLine="3600"/>
        <w:jc w:val="both"/>
        <w:rPr>
          <w:rFonts w:ascii="Bookman Old Style" w:hAnsi="Bookman Old Style"/>
        </w:rPr>
      </w:pPr>
    </w:p>
    <w:p w:rsidR="009F08C9" w:rsidRDefault="009F08C9">
      <w:pPr>
        <w:ind w:left="1440" w:firstLine="3600"/>
        <w:jc w:val="both"/>
        <w:rPr>
          <w:rFonts w:ascii="Bookman Old Style" w:hAnsi="Bookman Old Style"/>
        </w:rPr>
      </w:pPr>
    </w:p>
    <w:p w:rsidR="009F08C9" w:rsidRDefault="009F08C9">
      <w:pPr>
        <w:ind w:left="1440" w:firstLine="3600"/>
        <w:jc w:val="both"/>
        <w:rPr>
          <w:rFonts w:ascii="Bookman Old Style" w:hAnsi="Bookman Old Style"/>
        </w:rPr>
      </w:pPr>
    </w:p>
    <w:p w:rsidR="009F08C9" w:rsidRDefault="009F08C9">
      <w:pPr>
        <w:ind w:left="1440" w:firstLine="3600"/>
        <w:jc w:val="both"/>
        <w:rPr>
          <w:rFonts w:ascii="Bookman Old Style" w:hAnsi="Bookman Old Style"/>
        </w:rPr>
      </w:pPr>
    </w:p>
    <w:p w:rsidR="009F08C9" w:rsidRPr="00177AD0" w:rsidRDefault="009F08C9" w:rsidP="00E521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Brasília cruzamento com a Rua Alagoas, Vila Greggo.</w:t>
      </w:r>
    </w:p>
    <w:p w:rsidR="009F08C9" w:rsidRPr="003977F2" w:rsidRDefault="009F08C9" w:rsidP="00E521BC">
      <w:pPr>
        <w:jc w:val="center"/>
        <w:rPr>
          <w:rFonts w:ascii="Bookman Old Style" w:hAnsi="Bookman Old Style"/>
          <w:b/>
        </w:rPr>
      </w:pPr>
    </w:p>
    <w:p w:rsidR="009F08C9" w:rsidRDefault="009F08C9" w:rsidP="00E521BC">
      <w:pPr>
        <w:jc w:val="center"/>
        <w:rPr>
          <w:rFonts w:ascii="Bookman Old Style" w:hAnsi="Bookman Old Style"/>
          <w:b/>
        </w:rPr>
      </w:pPr>
    </w:p>
    <w:p w:rsidR="009F08C9" w:rsidRDefault="009F08C9" w:rsidP="00E521BC">
      <w:pPr>
        <w:jc w:val="center"/>
        <w:rPr>
          <w:rFonts w:ascii="Bookman Old Style" w:hAnsi="Bookman Old Style"/>
          <w:b/>
        </w:rPr>
      </w:pPr>
    </w:p>
    <w:p w:rsidR="009F08C9" w:rsidRDefault="009F08C9" w:rsidP="00E521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08C9" w:rsidRDefault="009F08C9" w:rsidP="00E521BC">
      <w:pPr>
        <w:jc w:val="center"/>
        <w:rPr>
          <w:rFonts w:ascii="Bookman Old Style" w:hAnsi="Bookman Old Style"/>
          <w:b/>
        </w:rPr>
      </w:pPr>
    </w:p>
    <w:p w:rsidR="009F08C9" w:rsidRDefault="009F08C9" w:rsidP="00E521BC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F08C9" w:rsidRDefault="009F08C9" w:rsidP="00E521BC">
      <w:pPr>
        <w:jc w:val="center"/>
        <w:rPr>
          <w:rFonts w:ascii="Bookman Old Style" w:hAnsi="Bookman Old Style"/>
          <w:b/>
        </w:rPr>
      </w:pPr>
    </w:p>
    <w:p w:rsidR="009F08C9" w:rsidRDefault="009F08C9" w:rsidP="00E521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às chuvas, buracos que já existiam, aumentaram e muito, provocando prejuízos em carros de moradores próximos. </w:t>
      </w:r>
    </w:p>
    <w:p w:rsidR="009F08C9" w:rsidRDefault="009F08C9" w:rsidP="00E521BC">
      <w:pPr>
        <w:ind w:firstLine="1440"/>
        <w:jc w:val="both"/>
        <w:rPr>
          <w:rFonts w:ascii="Bookman Old Style" w:hAnsi="Bookman Old Style"/>
        </w:rPr>
      </w:pPr>
    </w:p>
    <w:p w:rsidR="009F08C9" w:rsidRDefault="009F08C9" w:rsidP="00E521BC">
      <w:pPr>
        <w:ind w:firstLine="1440"/>
        <w:jc w:val="both"/>
        <w:outlineLvl w:val="0"/>
        <w:rPr>
          <w:rFonts w:ascii="Bookman Old Style" w:hAnsi="Bookman Old Style"/>
        </w:rPr>
      </w:pPr>
    </w:p>
    <w:p w:rsidR="009F08C9" w:rsidRDefault="009F08C9" w:rsidP="00E521BC">
      <w:pPr>
        <w:ind w:firstLine="1440"/>
        <w:outlineLvl w:val="0"/>
        <w:rPr>
          <w:rFonts w:ascii="Bookman Old Style" w:hAnsi="Bookman Old Style"/>
        </w:rPr>
      </w:pPr>
    </w:p>
    <w:p w:rsidR="009F08C9" w:rsidRDefault="009F08C9" w:rsidP="00E521BC">
      <w:pPr>
        <w:ind w:firstLine="1440"/>
        <w:outlineLvl w:val="0"/>
        <w:rPr>
          <w:rFonts w:ascii="Bookman Old Style" w:hAnsi="Bookman Old Style"/>
        </w:rPr>
      </w:pPr>
    </w:p>
    <w:p w:rsidR="009F08C9" w:rsidRDefault="009F08C9" w:rsidP="00E521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9F08C9" w:rsidRDefault="009F08C9">
      <w:pPr>
        <w:ind w:firstLine="1440"/>
        <w:rPr>
          <w:rFonts w:ascii="Bookman Old Style" w:hAnsi="Bookman Old Style"/>
        </w:rPr>
      </w:pPr>
    </w:p>
    <w:p w:rsidR="009F08C9" w:rsidRDefault="009F08C9" w:rsidP="00E521BC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08C9" w:rsidRDefault="009F08C9" w:rsidP="00E521BC">
      <w:pPr>
        <w:rPr>
          <w:rFonts w:ascii="Bookman Old Style" w:hAnsi="Bookman Old Style"/>
        </w:rPr>
      </w:pPr>
    </w:p>
    <w:p w:rsidR="009F08C9" w:rsidRDefault="009F08C9" w:rsidP="00E521BC">
      <w:pPr>
        <w:jc w:val="center"/>
        <w:outlineLvl w:val="0"/>
        <w:rPr>
          <w:rFonts w:ascii="Bookman Old Style" w:hAnsi="Bookman Old Style"/>
          <w:b/>
        </w:rPr>
      </w:pPr>
    </w:p>
    <w:p w:rsidR="009F08C9" w:rsidRDefault="009F08C9" w:rsidP="00E521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F08C9" w:rsidRDefault="009F08C9" w:rsidP="00E521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F08C9" w:rsidRDefault="009F08C9" w:rsidP="00E521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BC" w:rsidRDefault="00E521BC">
      <w:r>
        <w:separator/>
      </w:r>
    </w:p>
  </w:endnote>
  <w:endnote w:type="continuationSeparator" w:id="0">
    <w:p w:rsidR="00E521BC" w:rsidRDefault="00E5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BC" w:rsidRDefault="00E521BC">
      <w:r>
        <w:separator/>
      </w:r>
    </w:p>
  </w:footnote>
  <w:footnote w:type="continuationSeparator" w:id="0">
    <w:p w:rsidR="00E521BC" w:rsidRDefault="00E52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08C9"/>
    <w:rsid w:val="009F196D"/>
    <w:rsid w:val="00A9035B"/>
    <w:rsid w:val="00CD613B"/>
    <w:rsid w:val="00E521BC"/>
    <w:rsid w:val="00E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08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08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